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56806" w14:textId="77777777" w:rsidR="00C309F3" w:rsidRPr="00607074" w:rsidRDefault="00C309F3" w:rsidP="006377BC">
      <w:pPr>
        <w:widowControl/>
        <w:spacing w:beforeLines="50" w:before="180" w:afterLines="50" w:after="180"/>
        <w:jc w:val="center"/>
        <w:rPr>
          <w:rFonts w:ascii="標楷體" w:eastAsia="標楷體"/>
          <w:b/>
          <w:sz w:val="28"/>
          <w:szCs w:val="28"/>
        </w:rPr>
      </w:pPr>
      <w:r w:rsidRPr="00607074">
        <w:rPr>
          <w:rFonts w:eastAsia="標楷體" w:hint="eastAsia"/>
          <w:b/>
          <w:sz w:val="28"/>
          <w:szCs w:val="28"/>
        </w:rPr>
        <w:t>參、會計月報作業</w:t>
      </w:r>
    </w:p>
    <w:tbl>
      <w:tblPr>
        <w:tblW w:w="5076" w:type="pct"/>
        <w:tblLayout w:type="fixed"/>
        <w:tblCellMar>
          <w:left w:w="28" w:type="dxa"/>
          <w:right w:w="28" w:type="dxa"/>
        </w:tblCellMar>
        <w:tblLook w:val="0000" w:firstRow="0" w:lastRow="0" w:firstColumn="0" w:lastColumn="0" w:noHBand="0" w:noVBand="0"/>
      </w:tblPr>
      <w:tblGrid>
        <w:gridCol w:w="8984"/>
        <w:gridCol w:w="858"/>
      </w:tblGrid>
      <w:tr w:rsidR="00D825D5" w:rsidRPr="00156CD3" w14:paraId="4008C78E" w14:textId="77777777" w:rsidTr="00792B28">
        <w:tc>
          <w:tcPr>
            <w:tcW w:w="4564" w:type="pct"/>
          </w:tcPr>
          <w:p w14:paraId="21F46F85" w14:textId="77777777" w:rsidR="00D825D5" w:rsidRPr="00156CD3" w:rsidRDefault="00D825D5" w:rsidP="00945937">
            <w:pPr>
              <w:widowControl/>
              <w:tabs>
                <w:tab w:val="left" w:pos="8640"/>
              </w:tabs>
              <w:spacing w:before="60" w:after="60" w:line="0" w:lineRule="atLeast"/>
              <w:ind w:right="280"/>
              <w:jc w:val="right"/>
              <w:rPr>
                <w:rFonts w:ascii="標楷體" w:eastAsia="標楷體"/>
                <w:b/>
                <w:sz w:val="28"/>
                <w:szCs w:val="28"/>
              </w:rPr>
            </w:pPr>
            <w:r w:rsidRPr="00156CD3">
              <w:rPr>
                <w:rFonts w:ascii="標楷體" w:eastAsia="標楷體" w:hint="eastAsia"/>
                <w:sz w:val="28"/>
                <w:szCs w:val="28"/>
              </w:rPr>
              <w:t>一、</w:t>
            </w:r>
            <w:r w:rsidRPr="00FF2208">
              <w:rPr>
                <w:rFonts w:eastAsia="標楷體" w:hAnsi="標楷體" w:hint="eastAsia"/>
                <w:color w:val="000000"/>
                <w:sz w:val="28"/>
                <w:szCs w:val="28"/>
              </w:rPr>
              <w:t>會計月報作業說明</w:t>
            </w:r>
            <w:r w:rsidRPr="00D825D5">
              <w:rPr>
                <w:rFonts w:ascii="標楷體" w:eastAsia="標楷體" w:hAnsi="標楷體"/>
                <w:color w:val="000000"/>
                <w:sz w:val="28"/>
                <w:szCs w:val="28"/>
              </w:rPr>
              <w:t>………………………………………………………</w:t>
            </w:r>
          </w:p>
        </w:tc>
        <w:tc>
          <w:tcPr>
            <w:tcW w:w="436" w:type="pct"/>
          </w:tcPr>
          <w:p w14:paraId="396703C7" w14:textId="77777777" w:rsidR="00D825D5" w:rsidRPr="00156CD3" w:rsidRDefault="00D825D5" w:rsidP="001225B6">
            <w:pPr>
              <w:widowControl/>
              <w:spacing w:before="60" w:after="60" w:line="0" w:lineRule="atLeast"/>
              <w:jc w:val="both"/>
              <w:rPr>
                <w:rFonts w:eastAsia="標楷體"/>
                <w:sz w:val="28"/>
                <w:szCs w:val="28"/>
              </w:rPr>
            </w:pPr>
            <w:r>
              <w:rPr>
                <w:rFonts w:eastAsia="標楷體" w:hint="eastAsia"/>
                <w:sz w:val="28"/>
                <w:szCs w:val="28"/>
              </w:rPr>
              <w:t>3</w:t>
            </w:r>
            <w:r w:rsidRPr="00156CD3">
              <w:rPr>
                <w:rFonts w:eastAsia="標楷體"/>
                <w:sz w:val="28"/>
                <w:szCs w:val="28"/>
              </w:rPr>
              <w:t>-</w:t>
            </w:r>
            <w:r w:rsidRPr="00156CD3">
              <w:rPr>
                <w:rFonts w:eastAsia="標楷體" w:hint="eastAsia"/>
                <w:sz w:val="28"/>
                <w:szCs w:val="28"/>
              </w:rPr>
              <w:t>2</w:t>
            </w:r>
          </w:p>
        </w:tc>
      </w:tr>
      <w:tr w:rsidR="00D825D5" w:rsidRPr="00156CD3" w14:paraId="0772FEF7" w14:textId="77777777" w:rsidTr="002E7D9D">
        <w:tc>
          <w:tcPr>
            <w:tcW w:w="4564" w:type="pct"/>
          </w:tcPr>
          <w:p w14:paraId="2BDC5965" w14:textId="77777777" w:rsidR="00D825D5" w:rsidRDefault="00D825D5" w:rsidP="00EE502C">
            <w:pPr>
              <w:widowControl/>
              <w:spacing w:before="60" w:after="60" w:line="0" w:lineRule="atLeast"/>
              <w:rPr>
                <w:rStyle w:val="a9"/>
                <w:rFonts w:ascii="標楷體" w:eastAsia="標楷體" w:hAnsi="標楷體"/>
                <w:noProof/>
                <w:color w:val="000000"/>
                <w:sz w:val="28"/>
                <w:szCs w:val="28"/>
                <w:u w:val="none"/>
              </w:rPr>
            </w:pPr>
            <w:r w:rsidRPr="00156CD3">
              <w:rPr>
                <w:rFonts w:ascii="標楷體" w:eastAsia="標楷體" w:hint="eastAsia"/>
                <w:sz w:val="28"/>
                <w:szCs w:val="28"/>
              </w:rPr>
              <w:t>二、</w:t>
            </w:r>
            <w:r w:rsidRPr="00D825D5">
              <w:rPr>
                <w:rStyle w:val="a9"/>
                <w:rFonts w:ascii="標楷體" w:eastAsia="標楷體" w:hAnsi="標楷體" w:hint="eastAsia"/>
                <w:noProof/>
                <w:color w:val="000000"/>
                <w:sz w:val="28"/>
                <w:szCs w:val="28"/>
                <w:u w:val="none"/>
              </w:rPr>
              <w:t>相關文件</w:t>
            </w:r>
          </w:p>
          <w:p w14:paraId="3F5E441E" w14:textId="77777777" w:rsidR="00D825D5" w:rsidRPr="00156CD3" w:rsidRDefault="00571E9C" w:rsidP="00571E9C">
            <w:pPr>
              <w:widowControl/>
              <w:tabs>
                <w:tab w:val="left" w:pos="8676"/>
              </w:tabs>
              <w:spacing w:before="60" w:after="60" w:line="0" w:lineRule="atLeast"/>
              <w:ind w:leftChars="236" w:left="566"/>
              <w:rPr>
                <w:rFonts w:ascii="標楷體" w:eastAsia="標楷體"/>
                <w:sz w:val="28"/>
                <w:szCs w:val="28"/>
              </w:rPr>
            </w:pPr>
            <w:r w:rsidRPr="00205104">
              <w:rPr>
                <w:rFonts w:eastAsia="標楷體"/>
                <w:color w:val="000000"/>
                <w:sz w:val="28"/>
                <w:szCs w:val="28"/>
              </w:rPr>
              <w:sym w:font="Wingdings" w:char="F0A7"/>
            </w:r>
            <w:r>
              <w:rPr>
                <w:rFonts w:eastAsia="標楷體"/>
                <w:color w:val="000000"/>
                <w:sz w:val="28"/>
                <w:szCs w:val="28"/>
              </w:rPr>
              <w:t>各項費用計算清表</w:t>
            </w:r>
            <w:r w:rsidRPr="003820C5">
              <w:rPr>
                <w:rFonts w:ascii="標楷體" w:eastAsia="標楷體" w:hAnsi="標楷體"/>
                <w:color w:val="000000"/>
                <w:sz w:val="28"/>
                <w:szCs w:val="28"/>
              </w:rPr>
              <w:t>(會計月報)</w:t>
            </w:r>
            <w:r>
              <w:rPr>
                <w:rFonts w:ascii="標楷體" w:eastAsia="標楷體" w:hAnsi="標楷體" w:hint="eastAsia"/>
                <w:color w:val="000000"/>
                <w:sz w:val="28"/>
                <w:szCs w:val="28"/>
              </w:rPr>
              <w:t xml:space="preserve"> </w:t>
            </w:r>
            <w:r w:rsidRPr="00D825D5">
              <w:rPr>
                <w:rFonts w:ascii="標楷體" w:eastAsia="標楷體" w:hAnsi="標楷體"/>
                <w:color w:val="000000"/>
                <w:sz w:val="28"/>
                <w:szCs w:val="28"/>
              </w:rPr>
              <w:t>……………………………………</w:t>
            </w:r>
            <w:r>
              <w:rPr>
                <w:rFonts w:ascii="標楷體" w:eastAsia="標楷體" w:hAnsi="標楷體"/>
                <w:color w:val="000000"/>
                <w:sz w:val="28"/>
                <w:szCs w:val="28"/>
              </w:rPr>
              <w:t>…</w:t>
            </w:r>
          </w:p>
        </w:tc>
        <w:tc>
          <w:tcPr>
            <w:tcW w:w="436" w:type="pct"/>
            <w:vAlign w:val="center"/>
          </w:tcPr>
          <w:p w14:paraId="1E68173B" w14:textId="77777777" w:rsidR="00D825D5" w:rsidRDefault="00D825D5" w:rsidP="002E7D9D">
            <w:pPr>
              <w:widowControl/>
              <w:spacing w:before="60" w:after="60" w:line="0" w:lineRule="atLeast"/>
              <w:jc w:val="both"/>
              <w:rPr>
                <w:rFonts w:eastAsia="標楷體"/>
                <w:sz w:val="28"/>
                <w:szCs w:val="28"/>
              </w:rPr>
            </w:pPr>
          </w:p>
          <w:p w14:paraId="1A4FEE3B" w14:textId="77777777" w:rsidR="00D825D5" w:rsidRPr="00D825D5" w:rsidRDefault="00BD7D5A" w:rsidP="002E7D9D">
            <w:pPr>
              <w:jc w:val="both"/>
              <w:rPr>
                <w:rFonts w:eastAsia="標楷體"/>
                <w:sz w:val="28"/>
                <w:szCs w:val="28"/>
              </w:rPr>
            </w:pPr>
            <w:r>
              <w:rPr>
                <w:rFonts w:eastAsia="標楷體" w:hint="eastAsia"/>
                <w:sz w:val="28"/>
                <w:szCs w:val="28"/>
              </w:rPr>
              <w:t>3-</w:t>
            </w:r>
            <w:r w:rsidR="00571E9C">
              <w:rPr>
                <w:rFonts w:eastAsia="標楷體" w:hint="eastAsia"/>
                <w:sz w:val="28"/>
                <w:szCs w:val="28"/>
              </w:rPr>
              <w:t>3</w:t>
            </w:r>
          </w:p>
        </w:tc>
      </w:tr>
      <w:tr w:rsidR="00571E9C" w:rsidRPr="00156CD3" w14:paraId="2A6D22E1" w14:textId="77777777" w:rsidTr="002E7D9D">
        <w:tc>
          <w:tcPr>
            <w:tcW w:w="4564" w:type="pct"/>
          </w:tcPr>
          <w:p w14:paraId="61ABFFAD" w14:textId="77777777" w:rsidR="00571E9C" w:rsidRPr="00156CD3" w:rsidRDefault="00571E9C" w:rsidP="00571E9C">
            <w:pPr>
              <w:widowControl/>
              <w:spacing w:before="60" w:after="60" w:line="0" w:lineRule="atLeast"/>
              <w:ind w:leftChars="236" w:left="566"/>
              <w:rPr>
                <w:rFonts w:ascii="標楷體" w:eastAsia="標楷體"/>
                <w:sz w:val="28"/>
                <w:szCs w:val="28"/>
              </w:rPr>
            </w:pPr>
            <w:r w:rsidRPr="00205104">
              <w:rPr>
                <w:rFonts w:eastAsia="標楷體"/>
                <w:color w:val="000000"/>
                <w:sz w:val="28"/>
                <w:szCs w:val="28"/>
              </w:rPr>
              <w:sym w:font="Wingdings" w:char="F0A7"/>
            </w:r>
            <w:r w:rsidRPr="00BD7D5A">
              <w:rPr>
                <w:rFonts w:ascii="標楷體" w:eastAsia="標楷體" w:hint="eastAsia"/>
                <w:sz w:val="28"/>
                <w:szCs w:val="28"/>
              </w:rPr>
              <w:t>月報表</w:t>
            </w:r>
            <w:r w:rsidRPr="00BD7D5A">
              <w:rPr>
                <w:rFonts w:eastAsia="標楷體"/>
                <w:sz w:val="28"/>
                <w:szCs w:val="28"/>
              </w:rPr>
              <w:t>1</w:t>
            </w:r>
            <w:r>
              <w:rPr>
                <w:rFonts w:eastAsia="標楷體" w:hint="eastAsia"/>
                <w:sz w:val="28"/>
                <w:szCs w:val="28"/>
              </w:rPr>
              <w:t xml:space="preserve">  </w:t>
            </w:r>
            <w:r w:rsidRPr="00BD7D5A">
              <w:rPr>
                <w:rFonts w:ascii="標楷體" w:eastAsia="標楷體" w:hint="eastAsia"/>
                <w:sz w:val="28"/>
                <w:szCs w:val="28"/>
              </w:rPr>
              <w:t>參與本計畫工時統計表</w:t>
            </w:r>
            <w:r w:rsidRPr="00D825D5">
              <w:rPr>
                <w:rFonts w:ascii="標楷體" w:eastAsia="標楷體" w:hAnsi="標楷體"/>
                <w:color w:val="000000"/>
                <w:sz w:val="28"/>
                <w:szCs w:val="28"/>
              </w:rPr>
              <w:t>……………………………………</w:t>
            </w:r>
          </w:p>
        </w:tc>
        <w:tc>
          <w:tcPr>
            <w:tcW w:w="436" w:type="pct"/>
            <w:vAlign w:val="center"/>
          </w:tcPr>
          <w:p w14:paraId="1E7C87A9" w14:textId="77777777" w:rsidR="00571E9C" w:rsidRDefault="00571E9C" w:rsidP="002E7D9D">
            <w:pPr>
              <w:widowControl/>
              <w:spacing w:before="60" w:after="60" w:line="0" w:lineRule="atLeast"/>
              <w:jc w:val="both"/>
              <w:rPr>
                <w:rFonts w:eastAsia="標楷體"/>
                <w:sz w:val="28"/>
                <w:szCs w:val="28"/>
              </w:rPr>
            </w:pPr>
            <w:r>
              <w:rPr>
                <w:rFonts w:eastAsia="標楷體" w:hint="eastAsia"/>
                <w:sz w:val="28"/>
                <w:szCs w:val="28"/>
              </w:rPr>
              <w:t>3-4</w:t>
            </w:r>
          </w:p>
        </w:tc>
      </w:tr>
      <w:tr w:rsidR="00BD7D5A" w:rsidRPr="00156CD3" w14:paraId="7BBCEAFB" w14:textId="77777777" w:rsidTr="002E7D9D">
        <w:tc>
          <w:tcPr>
            <w:tcW w:w="4564" w:type="pct"/>
          </w:tcPr>
          <w:p w14:paraId="37DFEC54" w14:textId="77777777" w:rsidR="00BD7D5A" w:rsidRPr="00156CD3" w:rsidRDefault="00BD7D5A" w:rsidP="00571E9C">
            <w:pPr>
              <w:widowControl/>
              <w:spacing w:before="60" w:after="60" w:line="0" w:lineRule="atLeast"/>
              <w:ind w:leftChars="236" w:left="566"/>
              <w:rPr>
                <w:rFonts w:ascii="標楷體" w:eastAsia="標楷體"/>
                <w:sz w:val="28"/>
                <w:szCs w:val="28"/>
              </w:rPr>
            </w:pPr>
            <w:r w:rsidRPr="00205104">
              <w:rPr>
                <w:rFonts w:eastAsia="標楷體"/>
                <w:color w:val="000000"/>
                <w:sz w:val="28"/>
                <w:szCs w:val="28"/>
              </w:rPr>
              <w:sym w:font="Wingdings" w:char="F0A7"/>
            </w:r>
            <w:r w:rsidRPr="00BD7D5A">
              <w:rPr>
                <w:rFonts w:ascii="標楷體" w:eastAsia="標楷體" w:hint="eastAsia"/>
                <w:sz w:val="28"/>
                <w:szCs w:val="28"/>
              </w:rPr>
              <w:t>月報表</w:t>
            </w:r>
            <w:r w:rsidRPr="00BD7D5A">
              <w:rPr>
                <w:rFonts w:eastAsia="標楷體"/>
                <w:sz w:val="28"/>
                <w:szCs w:val="28"/>
              </w:rPr>
              <w:t xml:space="preserve">2 </w:t>
            </w:r>
            <w:r w:rsidR="00571E9C">
              <w:rPr>
                <w:rFonts w:eastAsia="標楷體" w:hint="eastAsia"/>
                <w:sz w:val="28"/>
                <w:szCs w:val="28"/>
              </w:rPr>
              <w:t xml:space="preserve"> </w:t>
            </w:r>
            <w:r w:rsidRPr="00BD7D5A">
              <w:rPr>
                <w:rFonts w:eastAsia="標楷體" w:hint="eastAsia"/>
                <w:color w:val="000000"/>
                <w:sz w:val="28"/>
                <w:szCs w:val="28"/>
              </w:rPr>
              <w:t>工時</w:t>
            </w:r>
            <w:r>
              <w:rPr>
                <w:rFonts w:eastAsia="標楷體" w:hint="eastAsia"/>
                <w:color w:val="000000"/>
                <w:sz w:val="28"/>
                <w:szCs w:val="28"/>
              </w:rPr>
              <w:t>卡</w:t>
            </w:r>
            <w:r w:rsidRPr="00D825D5">
              <w:rPr>
                <w:rFonts w:ascii="標楷體" w:eastAsia="標楷體" w:hAnsi="標楷體"/>
                <w:color w:val="000000"/>
                <w:sz w:val="28"/>
                <w:szCs w:val="28"/>
              </w:rPr>
              <w:t>………………………………………</w:t>
            </w:r>
            <w:r>
              <w:rPr>
                <w:rFonts w:ascii="標楷體" w:eastAsia="標楷體" w:hAnsi="標楷體"/>
                <w:color w:val="000000"/>
                <w:sz w:val="28"/>
                <w:szCs w:val="28"/>
              </w:rPr>
              <w:t>………………</w:t>
            </w:r>
          </w:p>
        </w:tc>
        <w:tc>
          <w:tcPr>
            <w:tcW w:w="436" w:type="pct"/>
            <w:vAlign w:val="center"/>
          </w:tcPr>
          <w:p w14:paraId="247A1D25" w14:textId="77777777" w:rsidR="00BD7D5A" w:rsidRDefault="00BD7D5A" w:rsidP="002E7D9D">
            <w:pPr>
              <w:widowControl/>
              <w:spacing w:before="60" w:after="60" w:line="0" w:lineRule="atLeast"/>
              <w:jc w:val="both"/>
              <w:rPr>
                <w:rFonts w:eastAsia="標楷體"/>
                <w:sz w:val="28"/>
                <w:szCs w:val="28"/>
              </w:rPr>
            </w:pPr>
            <w:r>
              <w:rPr>
                <w:rFonts w:eastAsia="標楷體" w:hint="eastAsia"/>
                <w:sz w:val="28"/>
                <w:szCs w:val="28"/>
              </w:rPr>
              <w:t>3-5</w:t>
            </w:r>
          </w:p>
        </w:tc>
      </w:tr>
      <w:tr w:rsidR="00D825D5" w:rsidRPr="00156CD3" w14:paraId="0F4619D4" w14:textId="77777777" w:rsidTr="00792B28">
        <w:tc>
          <w:tcPr>
            <w:tcW w:w="4564" w:type="pct"/>
          </w:tcPr>
          <w:p w14:paraId="198F9785" w14:textId="77777777" w:rsidR="00D825D5" w:rsidRPr="00792B28" w:rsidRDefault="00205544" w:rsidP="000225C9">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sidRPr="00792B28">
              <w:rPr>
                <w:rFonts w:eastAsia="標楷體"/>
                <w:color w:val="000000"/>
                <w:sz w:val="28"/>
                <w:szCs w:val="28"/>
              </w:rPr>
              <w:t>3</w:t>
            </w:r>
            <w:r>
              <w:rPr>
                <w:rFonts w:eastAsia="標楷體"/>
                <w:color w:val="000000"/>
                <w:sz w:val="28"/>
                <w:szCs w:val="28"/>
              </w:rPr>
              <w:t xml:space="preserve"> </w:t>
            </w:r>
            <w:r>
              <w:rPr>
                <w:rFonts w:eastAsia="標楷體" w:hint="eastAsia"/>
                <w:color w:val="000000"/>
                <w:sz w:val="28"/>
                <w:szCs w:val="28"/>
              </w:rPr>
              <w:t xml:space="preserve"> </w:t>
            </w:r>
            <w:r>
              <w:rPr>
                <w:rFonts w:eastAsia="標楷體" w:hint="eastAsia"/>
                <w:color w:val="000000"/>
                <w:sz w:val="28"/>
                <w:szCs w:val="28"/>
              </w:rPr>
              <w:t>創新或研究發展人員之人事費明細表</w:t>
            </w:r>
            <w:r w:rsidRPr="003820C5">
              <w:rPr>
                <w:rFonts w:ascii="標楷體" w:eastAsia="標楷體" w:hAnsi="標楷體"/>
                <w:color w:val="000000"/>
                <w:sz w:val="28"/>
                <w:szCs w:val="28"/>
              </w:rPr>
              <w:t>……………………</w:t>
            </w:r>
          </w:p>
        </w:tc>
        <w:tc>
          <w:tcPr>
            <w:tcW w:w="436" w:type="pct"/>
          </w:tcPr>
          <w:p w14:paraId="34B4985E" w14:textId="77777777" w:rsidR="00D825D5" w:rsidRPr="00156CD3" w:rsidRDefault="00571E9C" w:rsidP="001225B6">
            <w:pPr>
              <w:widowControl/>
              <w:spacing w:before="60" w:after="60" w:line="0" w:lineRule="atLeast"/>
              <w:jc w:val="both"/>
              <w:rPr>
                <w:rFonts w:eastAsia="標楷體"/>
                <w:sz w:val="28"/>
                <w:szCs w:val="28"/>
              </w:rPr>
            </w:pPr>
            <w:r>
              <w:rPr>
                <w:rFonts w:eastAsia="標楷體" w:hint="eastAsia"/>
                <w:sz w:val="28"/>
                <w:szCs w:val="28"/>
              </w:rPr>
              <w:t>3-6</w:t>
            </w:r>
          </w:p>
        </w:tc>
      </w:tr>
      <w:tr w:rsidR="00BD7D5A" w:rsidRPr="00156CD3" w14:paraId="53F97538" w14:textId="77777777" w:rsidTr="00792B28">
        <w:tc>
          <w:tcPr>
            <w:tcW w:w="4564" w:type="pct"/>
          </w:tcPr>
          <w:p w14:paraId="0F599F07" w14:textId="77777777" w:rsidR="00BD7D5A" w:rsidRPr="00792B28" w:rsidRDefault="00205544" w:rsidP="00BD7D5A">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sidRPr="00792B28">
              <w:rPr>
                <w:rFonts w:eastAsia="標楷體"/>
                <w:color w:val="000000"/>
                <w:sz w:val="28"/>
                <w:szCs w:val="28"/>
              </w:rPr>
              <w:t xml:space="preserve">4  </w:t>
            </w:r>
            <w:r w:rsidRPr="00792B28">
              <w:rPr>
                <w:rFonts w:eastAsia="標楷體" w:hint="eastAsia"/>
                <w:color w:val="000000"/>
                <w:sz w:val="28"/>
                <w:szCs w:val="28"/>
              </w:rPr>
              <w:t>顧問、專家費</w:t>
            </w:r>
            <w:r>
              <w:rPr>
                <w:rFonts w:eastAsia="標楷體" w:hint="eastAsia"/>
                <w:color w:val="000000"/>
                <w:sz w:val="28"/>
                <w:szCs w:val="28"/>
              </w:rPr>
              <w:t>明細表</w:t>
            </w:r>
            <w:r w:rsidRPr="003820C5">
              <w:rPr>
                <w:rFonts w:ascii="標楷體" w:eastAsia="標楷體" w:hAnsi="標楷體"/>
                <w:color w:val="000000"/>
                <w:sz w:val="28"/>
                <w:szCs w:val="28"/>
              </w:rPr>
              <w:t>………………………………………</w:t>
            </w:r>
          </w:p>
        </w:tc>
        <w:tc>
          <w:tcPr>
            <w:tcW w:w="436" w:type="pct"/>
          </w:tcPr>
          <w:p w14:paraId="7C368E2E" w14:textId="77777777" w:rsidR="00BD7D5A" w:rsidRPr="00156CD3" w:rsidRDefault="00571E9C" w:rsidP="00BD7D5A">
            <w:pPr>
              <w:widowControl/>
              <w:spacing w:before="60" w:after="60" w:line="0" w:lineRule="atLeast"/>
              <w:jc w:val="both"/>
              <w:rPr>
                <w:rFonts w:eastAsia="標楷體"/>
                <w:sz w:val="28"/>
                <w:szCs w:val="28"/>
              </w:rPr>
            </w:pPr>
            <w:r>
              <w:rPr>
                <w:rFonts w:eastAsia="標楷體" w:hint="eastAsia"/>
                <w:sz w:val="28"/>
                <w:szCs w:val="28"/>
              </w:rPr>
              <w:t>3-7</w:t>
            </w:r>
          </w:p>
        </w:tc>
      </w:tr>
      <w:tr w:rsidR="00205544" w:rsidRPr="00156CD3" w14:paraId="1C900CA7" w14:textId="77777777" w:rsidTr="00792B28">
        <w:tc>
          <w:tcPr>
            <w:tcW w:w="4564" w:type="pct"/>
          </w:tcPr>
          <w:p w14:paraId="2412BE96" w14:textId="77777777" w:rsidR="00205544" w:rsidRPr="00792B28" w:rsidRDefault="00205544" w:rsidP="00205544">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sidRPr="00792B28">
              <w:rPr>
                <w:rFonts w:eastAsia="標楷體"/>
                <w:color w:val="000000"/>
                <w:sz w:val="28"/>
                <w:szCs w:val="28"/>
              </w:rPr>
              <w:t xml:space="preserve">5  </w:t>
            </w:r>
            <w:r w:rsidRPr="00792B28">
              <w:rPr>
                <w:rFonts w:eastAsia="標楷體"/>
                <w:color w:val="000000"/>
                <w:sz w:val="28"/>
                <w:szCs w:val="28"/>
              </w:rPr>
              <w:t>消耗性器材及原材料費</w:t>
            </w:r>
            <w:r w:rsidRPr="00792B28">
              <w:rPr>
                <w:rFonts w:eastAsia="標楷體" w:hint="eastAsia"/>
                <w:color w:val="000000"/>
                <w:sz w:val="28"/>
                <w:szCs w:val="28"/>
              </w:rPr>
              <w:t>明細表</w:t>
            </w:r>
            <w:r w:rsidRPr="003820C5">
              <w:rPr>
                <w:rFonts w:ascii="標楷體" w:eastAsia="標楷體" w:hAnsi="標楷體"/>
                <w:color w:val="000000"/>
                <w:sz w:val="28"/>
                <w:szCs w:val="28"/>
              </w:rPr>
              <w:t>……………………………</w:t>
            </w:r>
          </w:p>
        </w:tc>
        <w:tc>
          <w:tcPr>
            <w:tcW w:w="436" w:type="pct"/>
          </w:tcPr>
          <w:p w14:paraId="7E2640C7" w14:textId="77777777" w:rsidR="00205544" w:rsidRDefault="00571E9C" w:rsidP="00205544">
            <w:pPr>
              <w:widowControl/>
              <w:spacing w:before="60" w:after="60" w:line="0" w:lineRule="atLeast"/>
              <w:jc w:val="both"/>
              <w:rPr>
                <w:rFonts w:eastAsia="標楷體"/>
                <w:color w:val="000000"/>
                <w:sz w:val="28"/>
                <w:szCs w:val="28"/>
              </w:rPr>
            </w:pPr>
            <w:r>
              <w:rPr>
                <w:rFonts w:eastAsia="標楷體" w:hint="eastAsia"/>
                <w:color w:val="000000"/>
                <w:sz w:val="28"/>
                <w:szCs w:val="28"/>
              </w:rPr>
              <w:t>3-8</w:t>
            </w:r>
          </w:p>
        </w:tc>
      </w:tr>
      <w:tr w:rsidR="00205544" w:rsidRPr="00156CD3" w14:paraId="1323CA29" w14:textId="77777777" w:rsidTr="00792B28">
        <w:tc>
          <w:tcPr>
            <w:tcW w:w="4564" w:type="pct"/>
          </w:tcPr>
          <w:p w14:paraId="5D422DF8" w14:textId="77777777" w:rsidR="00205544" w:rsidRPr="00792B28" w:rsidRDefault="00205544" w:rsidP="00571E9C">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00571E9C" w:rsidRPr="00792B28">
              <w:rPr>
                <w:rFonts w:eastAsia="標楷體"/>
                <w:color w:val="000000"/>
                <w:sz w:val="28"/>
                <w:szCs w:val="28"/>
              </w:rPr>
              <w:t>月報表</w:t>
            </w:r>
            <w:r w:rsidRPr="00792B28">
              <w:rPr>
                <w:rFonts w:eastAsia="標楷體"/>
                <w:color w:val="000000"/>
                <w:sz w:val="28"/>
                <w:szCs w:val="28"/>
              </w:rPr>
              <w:t xml:space="preserve">6  </w:t>
            </w:r>
            <w:r w:rsidRPr="00404629">
              <w:rPr>
                <w:rFonts w:eastAsia="標楷體"/>
                <w:color w:val="000000"/>
                <w:spacing w:val="-12"/>
                <w:sz w:val="28"/>
                <w:szCs w:val="28"/>
              </w:rPr>
              <w:t>消耗性</w:t>
            </w:r>
            <w:r w:rsidRPr="00404629">
              <w:rPr>
                <w:rFonts w:eastAsia="標楷體" w:hint="eastAsia"/>
                <w:color w:val="000000"/>
                <w:spacing w:val="-12"/>
                <w:sz w:val="28"/>
                <w:szCs w:val="28"/>
              </w:rPr>
              <w:t>器材及原材料實際用量明細表及計畫</w:t>
            </w:r>
            <w:r w:rsidRPr="00404629">
              <w:rPr>
                <w:rFonts w:eastAsia="標楷體"/>
                <w:color w:val="000000"/>
                <w:spacing w:val="-12"/>
                <w:sz w:val="28"/>
                <w:szCs w:val="28"/>
              </w:rPr>
              <w:t>預訂用量比</w:t>
            </w:r>
            <w:r w:rsidRPr="00404629">
              <w:rPr>
                <w:rFonts w:eastAsia="標楷體" w:hint="eastAsia"/>
                <w:color w:val="000000"/>
                <w:spacing w:val="-12"/>
                <w:sz w:val="28"/>
                <w:szCs w:val="28"/>
              </w:rPr>
              <w:t>較表</w:t>
            </w:r>
            <w:r w:rsidRPr="003820C5">
              <w:rPr>
                <w:rFonts w:ascii="標楷體" w:eastAsia="標楷體" w:hAnsi="標楷體"/>
                <w:color w:val="000000"/>
                <w:sz w:val="28"/>
                <w:szCs w:val="28"/>
              </w:rPr>
              <w:t>…</w:t>
            </w:r>
          </w:p>
        </w:tc>
        <w:tc>
          <w:tcPr>
            <w:tcW w:w="436" w:type="pct"/>
          </w:tcPr>
          <w:p w14:paraId="4EEA71FD" w14:textId="77777777" w:rsidR="00205544" w:rsidRDefault="00205544" w:rsidP="00205544">
            <w:pPr>
              <w:widowControl/>
              <w:spacing w:before="60" w:after="60" w:line="0" w:lineRule="atLeast"/>
              <w:jc w:val="both"/>
              <w:rPr>
                <w:rFonts w:eastAsia="標楷體"/>
                <w:color w:val="000000"/>
                <w:sz w:val="28"/>
                <w:szCs w:val="28"/>
              </w:rPr>
            </w:pPr>
            <w:r>
              <w:rPr>
                <w:rFonts w:eastAsia="標楷體"/>
                <w:color w:val="000000"/>
                <w:sz w:val="28"/>
                <w:szCs w:val="28"/>
              </w:rPr>
              <w:t>3-</w:t>
            </w:r>
            <w:r w:rsidR="00571E9C">
              <w:rPr>
                <w:rFonts w:eastAsia="標楷體" w:hint="eastAsia"/>
                <w:color w:val="000000"/>
                <w:sz w:val="28"/>
                <w:szCs w:val="28"/>
              </w:rPr>
              <w:t>9</w:t>
            </w:r>
          </w:p>
        </w:tc>
      </w:tr>
      <w:tr w:rsidR="00205544" w:rsidRPr="00156CD3" w14:paraId="1CFABD82" w14:textId="77777777" w:rsidTr="00792B28">
        <w:tc>
          <w:tcPr>
            <w:tcW w:w="4564" w:type="pct"/>
          </w:tcPr>
          <w:p w14:paraId="5F0F32CD" w14:textId="627999F9" w:rsidR="00205544" w:rsidRPr="00792B28" w:rsidRDefault="00205544" w:rsidP="00205544">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sidR="00571E9C">
              <w:rPr>
                <w:rFonts w:eastAsia="標楷體" w:hint="eastAsia"/>
                <w:color w:val="000000"/>
                <w:sz w:val="28"/>
                <w:szCs w:val="28"/>
              </w:rPr>
              <w:t>7</w:t>
            </w:r>
            <w:r w:rsidRPr="00792B28">
              <w:rPr>
                <w:rFonts w:eastAsia="標楷體"/>
                <w:color w:val="000000"/>
                <w:sz w:val="28"/>
                <w:szCs w:val="28"/>
              </w:rPr>
              <w:t xml:space="preserve">  </w:t>
            </w:r>
            <w:r w:rsidR="00DA59B2" w:rsidRPr="00DA59B2">
              <w:rPr>
                <w:rFonts w:eastAsia="標楷體" w:hint="eastAsia"/>
                <w:color w:val="000000"/>
                <w:sz w:val="28"/>
                <w:szCs w:val="28"/>
              </w:rPr>
              <w:t>全新設備之購置費</w:t>
            </w:r>
            <w:r>
              <w:rPr>
                <w:rFonts w:eastAsia="標楷體" w:hint="eastAsia"/>
                <w:color w:val="000000"/>
                <w:sz w:val="28"/>
                <w:szCs w:val="28"/>
              </w:rPr>
              <w:t>明細表</w:t>
            </w:r>
            <w:r w:rsidRPr="003820C5">
              <w:rPr>
                <w:rFonts w:ascii="標楷體" w:eastAsia="標楷體" w:hAnsi="標楷體"/>
                <w:color w:val="000000"/>
                <w:sz w:val="28"/>
                <w:szCs w:val="28"/>
              </w:rPr>
              <w:t>………………………</w:t>
            </w:r>
            <w:r w:rsidR="00DA59B2" w:rsidRPr="003820C5">
              <w:rPr>
                <w:rFonts w:ascii="標楷體" w:eastAsia="標楷體" w:hAnsi="標楷體"/>
                <w:color w:val="000000"/>
                <w:sz w:val="28"/>
                <w:szCs w:val="28"/>
              </w:rPr>
              <w:t>…………</w:t>
            </w:r>
          </w:p>
        </w:tc>
        <w:tc>
          <w:tcPr>
            <w:tcW w:w="436" w:type="pct"/>
          </w:tcPr>
          <w:p w14:paraId="651CCD3E" w14:textId="77777777" w:rsidR="00205544" w:rsidRPr="00156CD3" w:rsidRDefault="00205544" w:rsidP="00205544">
            <w:pPr>
              <w:widowControl/>
              <w:spacing w:before="60" w:after="60" w:line="0" w:lineRule="atLeast"/>
              <w:jc w:val="both"/>
              <w:rPr>
                <w:rFonts w:eastAsia="標楷體"/>
                <w:sz w:val="28"/>
                <w:szCs w:val="28"/>
              </w:rPr>
            </w:pPr>
            <w:r>
              <w:rPr>
                <w:rFonts w:eastAsia="標楷體" w:hint="eastAsia"/>
                <w:sz w:val="28"/>
                <w:szCs w:val="28"/>
              </w:rPr>
              <w:t>3-</w:t>
            </w:r>
            <w:r w:rsidR="00571E9C">
              <w:rPr>
                <w:rFonts w:eastAsia="標楷體" w:hint="eastAsia"/>
                <w:sz w:val="28"/>
                <w:szCs w:val="28"/>
              </w:rPr>
              <w:t>10</w:t>
            </w:r>
          </w:p>
        </w:tc>
      </w:tr>
      <w:tr w:rsidR="00454B97" w:rsidRPr="00156CD3" w14:paraId="179713AD" w14:textId="77777777" w:rsidTr="00792B28">
        <w:tc>
          <w:tcPr>
            <w:tcW w:w="4564" w:type="pct"/>
          </w:tcPr>
          <w:p w14:paraId="22511D24" w14:textId="7269D73D" w:rsidR="00454B97" w:rsidRPr="00205104" w:rsidRDefault="00454B97" w:rsidP="00454B97">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sidR="002730A0">
              <w:rPr>
                <w:rFonts w:eastAsia="標楷體" w:hint="eastAsia"/>
                <w:color w:val="000000"/>
                <w:sz w:val="28"/>
                <w:szCs w:val="28"/>
              </w:rPr>
              <w:t>8</w:t>
            </w:r>
            <w:r w:rsidRPr="00792B28">
              <w:rPr>
                <w:rFonts w:eastAsia="標楷體"/>
                <w:color w:val="000000"/>
                <w:sz w:val="28"/>
                <w:szCs w:val="28"/>
              </w:rPr>
              <w:t xml:space="preserve">  </w:t>
            </w:r>
            <w:r>
              <w:rPr>
                <w:rFonts w:eastAsia="標楷體" w:hint="eastAsia"/>
                <w:color w:val="000000"/>
                <w:sz w:val="28"/>
                <w:szCs w:val="28"/>
              </w:rPr>
              <w:t>創新或</w:t>
            </w:r>
            <w:r w:rsidRPr="00792B28">
              <w:rPr>
                <w:rFonts w:eastAsia="標楷體" w:hint="eastAsia"/>
                <w:color w:val="000000"/>
                <w:sz w:val="28"/>
                <w:szCs w:val="28"/>
              </w:rPr>
              <w:t>研究發展</w:t>
            </w:r>
            <w:r>
              <w:rPr>
                <w:rFonts w:eastAsia="標楷體"/>
                <w:color w:val="000000"/>
                <w:sz w:val="28"/>
                <w:szCs w:val="28"/>
              </w:rPr>
              <w:t>設備使用費</w:t>
            </w:r>
            <w:r>
              <w:rPr>
                <w:rFonts w:eastAsia="標楷體" w:hint="eastAsia"/>
                <w:color w:val="000000"/>
                <w:sz w:val="28"/>
                <w:szCs w:val="28"/>
              </w:rPr>
              <w:t>明細表</w:t>
            </w:r>
            <w:r w:rsidRPr="003820C5">
              <w:rPr>
                <w:rFonts w:ascii="標楷體" w:eastAsia="標楷體" w:hAnsi="標楷體"/>
                <w:color w:val="000000"/>
                <w:sz w:val="28"/>
                <w:szCs w:val="28"/>
              </w:rPr>
              <w:t>………………………</w:t>
            </w:r>
          </w:p>
        </w:tc>
        <w:tc>
          <w:tcPr>
            <w:tcW w:w="436" w:type="pct"/>
          </w:tcPr>
          <w:p w14:paraId="1CD7A30E" w14:textId="19D1CCE2" w:rsidR="00454B97" w:rsidRDefault="00454B97" w:rsidP="00454B97">
            <w:pPr>
              <w:widowControl/>
              <w:spacing w:before="60" w:after="60" w:line="0" w:lineRule="atLeast"/>
              <w:jc w:val="both"/>
              <w:rPr>
                <w:rFonts w:eastAsia="標楷體"/>
                <w:sz w:val="28"/>
                <w:szCs w:val="28"/>
              </w:rPr>
            </w:pPr>
            <w:r>
              <w:rPr>
                <w:rFonts w:eastAsia="標楷體" w:hint="eastAsia"/>
                <w:sz w:val="28"/>
                <w:szCs w:val="28"/>
              </w:rPr>
              <w:t>3-1</w:t>
            </w:r>
            <w:r w:rsidR="002730A0">
              <w:rPr>
                <w:rFonts w:eastAsia="標楷體" w:hint="eastAsia"/>
                <w:sz w:val="28"/>
                <w:szCs w:val="28"/>
              </w:rPr>
              <w:t>1</w:t>
            </w:r>
          </w:p>
        </w:tc>
      </w:tr>
      <w:tr w:rsidR="00454B97" w:rsidRPr="00156CD3" w14:paraId="488C5D67" w14:textId="77777777" w:rsidTr="00792B28">
        <w:tc>
          <w:tcPr>
            <w:tcW w:w="4564" w:type="pct"/>
          </w:tcPr>
          <w:p w14:paraId="5A44F2FA" w14:textId="3E4FE41A" w:rsidR="00454B97" w:rsidRPr="00792B28" w:rsidRDefault="00454B97" w:rsidP="00454B97">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sidR="002730A0">
              <w:rPr>
                <w:rFonts w:eastAsia="標楷體" w:hint="eastAsia"/>
                <w:color w:val="000000"/>
                <w:sz w:val="28"/>
                <w:szCs w:val="28"/>
              </w:rPr>
              <w:t>9</w:t>
            </w:r>
            <w:r w:rsidRPr="00792B28">
              <w:rPr>
                <w:rFonts w:eastAsia="標楷體" w:hint="eastAsia"/>
                <w:color w:val="000000"/>
                <w:sz w:val="28"/>
                <w:szCs w:val="28"/>
              </w:rPr>
              <w:t xml:space="preserve"> </w:t>
            </w:r>
            <w:r w:rsidRPr="00792B28">
              <w:rPr>
                <w:rFonts w:eastAsia="標楷體"/>
                <w:color w:val="000000"/>
                <w:sz w:val="28"/>
                <w:szCs w:val="28"/>
              </w:rPr>
              <w:t xml:space="preserve"> </w:t>
            </w:r>
            <w:r w:rsidRPr="00792B28">
              <w:rPr>
                <w:rFonts w:eastAsia="標楷體"/>
                <w:color w:val="000000"/>
                <w:sz w:val="28"/>
                <w:szCs w:val="28"/>
              </w:rPr>
              <w:t>設備使用紀錄</w:t>
            </w:r>
            <w:r w:rsidRPr="003820C5">
              <w:rPr>
                <w:rFonts w:ascii="新細明體" w:hAnsi="新細明體"/>
                <w:color w:val="000000"/>
                <w:sz w:val="28"/>
                <w:szCs w:val="28"/>
              </w:rPr>
              <w:t>…………………………</w:t>
            </w:r>
            <w:r w:rsidRPr="003820C5">
              <w:rPr>
                <w:rFonts w:ascii="標楷體" w:eastAsia="標楷體" w:hAnsi="標楷體"/>
                <w:color w:val="000000"/>
                <w:sz w:val="28"/>
                <w:szCs w:val="28"/>
              </w:rPr>
              <w:t>…………………</w:t>
            </w:r>
            <w:r>
              <w:rPr>
                <w:rFonts w:ascii="標楷體" w:eastAsia="標楷體" w:hAnsi="標楷體"/>
                <w:color w:val="000000"/>
                <w:sz w:val="28"/>
                <w:szCs w:val="28"/>
              </w:rPr>
              <w:t>…</w:t>
            </w:r>
          </w:p>
        </w:tc>
        <w:tc>
          <w:tcPr>
            <w:tcW w:w="436" w:type="pct"/>
          </w:tcPr>
          <w:p w14:paraId="222A36FD" w14:textId="45D9CB0B" w:rsidR="00454B97" w:rsidRPr="00156CD3" w:rsidRDefault="00454B97" w:rsidP="00454B97">
            <w:pPr>
              <w:widowControl/>
              <w:spacing w:before="60" w:after="60" w:line="0" w:lineRule="atLeast"/>
              <w:jc w:val="both"/>
              <w:rPr>
                <w:rFonts w:eastAsia="標楷體"/>
                <w:sz w:val="28"/>
                <w:szCs w:val="28"/>
              </w:rPr>
            </w:pPr>
            <w:r>
              <w:rPr>
                <w:rFonts w:eastAsia="標楷體" w:hint="eastAsia"/>
                <w:sz w:val="28"/>
                <w:szCs w:val="28"/>
              </w:rPr>
              <w:t>3-1</w:t>
            </w:r>
            <w:r w:rsidR="002730A0">
              <w:rPr>
                <w:rFonts w:eastAsia="標楷體" w:hint="eastAsia"/>
                <w:sz w:val="28"/>
                <w:szCs w:val="28"/>
              </w:rPr>
              <w:t>2</w:t>
            </w:r>
          </w:p>
        </w:tc>
      </w:tr>
      <w:tr w:rsidR="00454B97" w:rsidRPr="00156CD3" w14:paraId="3F3EF897" w14:textId="77777777" w:rsidTr="00792B28">
        <w:tc>
          <w:tcPr>
            <w:tcW w:w="4564" w:type="pct"/>
          </w:tcPr>
          <w:p w14:paraId="4BE81BEC" w14:textId="27B6ECB6" w:rsidR="00454B97" w:rsidRPr="00792B28" w:rsidRDefault="00454B97" w:rsidP="00454B97">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sidR="002730A0">
              <w:rPr>
                <w:rFonts w:eastAsia="標楷體" w:hint="eastAsia"/>
                <w:color w:val="000000"/>
                <w:sz w:val="28"/>
                <w:szCs w:val="28"/>
              </w:rPr>
              <w:t>10</w:t>
            </w:r>
            <w:r w:rsidRPr="00792B28">
              <w:rPr>
                <w:rFonts w:eastAsia="標楷體" w:hint="eastAsia"/>
                <w:color w:val="000000"/>
                <w:sz w:val="28"/>
                <w:szCs w:val="28"/>
              </w:rPr>
              <w:t xml:space="preserve"> </w:t>
            </w:r>
            <w:r>
              <w:rPr>
                <w:rFonts w:eastAsia="標楷體" w:hint="eastAsia"/>
                <w:color w:val="000000"/>
                <w:sz w:val="28"/>
                <w:szCs w:val="28"/>
              </w:rPr>
              <w:t>創新或</w:t>
            </w:r>
            <w:r w:rsidRPr="00792B28">
              <w:rPr>
                <w:rFonts w:eastAsia="標楷體" w:hint="eastAsia"/>
                <w:color w:val="000000"/>
                <w:sz w:val="28"/>
                <w:szCs w:val="28"/>
              </w:rPr>
              <w:t>研究發展</w:t>
            </w:r>
            <w:r>
              <w:rPr>
                <w:rFonts w:eastAsia="標楷體"/>
                <w:color w:val="000000"/>
                <w:sz w:val="28"/>
                <w:szCs w:val="28"/>
              </w:rPr>
              <w:t>設備維護費</w:t>
            </w:r>
            <w:r>
              <w:rPr>
                <w:rFonts w:eastAsia="標楷體" w:hint="eastAsia"/>
                <w:color w:val="000000"/>
                <w:sz w:val="28"/>
                <w:szCs w:val="28"/>
              </w:rPr>
              <w:t>明細表</w:t>
            </w:r>
            <w:r w:rsidRPr="003820C5">
              <w:rPr>
                <w:rFonts w:ascii="標楷體" w:eastAsia="標楷體" w:hAnsi="標楷體"/>
                <w:color w:val="000000"/>
                <w:sz w:val="28"/>
                <w:szCs w:val="28"/>
              </w:rPr>
              <w:t>………………………</w:t>
            </w:r>
          </w:p>
        </w:tc>
        <w:tc>
          <w:tcPr>
            <w:tcW w:w="436" w:type="pct"/>
          </w:tcPr>
          <w:p w14:paraId="22840EF8" w14:textId="2FCB36AA" w:rsidR="00454B97" w:rsidRPr="001B1953" w:rsidRDefault="00454B97" w:rsidP="00454B97">
            <w:pPr>
              <w:widowControl/>
              <w:spacing w:before="60" w:after="60" w:line="0" w:lineRule="atLeast"/>
              <w:jc w:val="both"/>
              <w:rPr>
                <w:rFonts w:eastAsia="標楷體"/>
                <w:sz w:val="28"/>
                <w:szCs w:val="28"/>
              </w:rPr>
            </w:pPr>
            <w:r>
              <w:rPr>
                <w:rFonts w:eastAsia="標楷體" w:hint="eastAsia"/>
                <w:sz w:val="28"/>
                <w:szCs w:val="28"/>
              </w:rPr>
              <w:t>3-1</w:t>
            </w:r>
            <w:r w:rsidR="002730A0">
              <w:rPr>
                <w:rFonts w:eastAsia="標楷體" w:hint="eastAsia"/>
                <w:sz w:val="28"/>
                <w:szCs w:val="28"/>
              </w:rPr>
              <w:t>3</w:t>
            </w:r>
          </w:p>
        </w:tc>
      </w:tr>
      <w:tr w:rsidR="00454B97" w:rsidRPr="00156CD3" w14:paraId="37010B0A" w14:textId="77777777" w:rsidTr="00792B28">
        <w:tc>
          <w:tcPr>
            <w:tcW w:w="4564" w:type="pct"/>
          </w:tcPr>
          <w:p w14:paraId="6DD3910B" w14:textId="14E24125" w:rsidR="00454B97" w:rsidRPr="00792B28" w:rsidRDefault="00454B97" w:rsidP="00454B97">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Pr>
                <w:rFonts w:eastAsia="標楷體" w:hint="eastAsia"/>
                <w:color w:val="000000"/>
                <w:sz w:val="28"/>
                <w:szCs w:val="28"/>
              </w:rPr>
              <w:t>1</w:t>
            </w:r>
            <w:r w:rsidR="002730A0">
              <w:rPr>
                <w:rFonts w:eastAsia="標楷體" w:hint="eastAsia"/>
                <w:color w:val="000000"/>
                <w:sz w:val="28"/>
                <w:szCs w:val="28"/>
              </w:rPr>
              <w:t>1</w:t>
            </w:r>
            <w:r>
              <w:rPr>
                <w:rFonts w:eastAsia="標楷體" w:hint="eastAsia"/>
                <w:color w:val="000000"/>
                <w:sz w:val="28"/>
                <w:szCs w:val="28"/>
              </w:rPr>
              <w:t xml:space="preserve"> </w:t>
            </w:r>
            <w:r w:rsidR="002730A0">
              <w:rPr>
                <w:rFonts w:eastAsia="標楷體" w:hint="eastAsia"/>
                <w:color w:val="000000"/>
                <w:sz w:val="28"/>
                <w:szCs w:val="28"/>
              </w:rPr>
              <w:t>設備租賃費明細表</w:t>
            </w:r>
            <w:r w:rsidRPr="003820C5">
              <w:rPr>
                <w:rFonts w:ascii="標楷體" w:eastAsia="標楷體" w:hAnsi="標楷體"/>
                <w:color w:val="000000"/>
                <w:sz w:val="28"/>
                <w:szCs w:val="28"/>
              </w:rPr>
              <w:t>……………</w:t>
            </w:r>
            <w:r w:rsidR="002730A0" w:rsidRPr="003820C5">
              <w:rPr>
                <w:rFonts w:ascii="標楷體" w:eastAsia="標楷體" w:hAnsi="標楷體"/>
                <w:color w:val="000000"/>
                <w:sz w:val="28"/>
                <w:szCs w:val="28"/>
              </w:rPr>
              <w:t>……………………………</w:t>
            </w:r>
          </w:p>
        </w:tc>
        <w:tc>
          <w:tcPr>
            <w:tcW w:w="436" w:type="pct"/>
          </w:tcPr>
          <w:p w14:paraId="68704B2E" w14:textId="7C6C132D" w:rsidR="00454B97" w:rsidRPr="001B1953" w:rsidRDefault="00454B97" w:rsidP="00454B97">
            <w:pPr>
              <w:widowControl/>
              <w:spacing w:before="60" w:after="60" w:line="0" w:lineRule="atLeast"/>
              <w:jc w:val="both"/>
              <w:rPr>
                <w:rFonts w:eastAsia="標楷體"/>
                <w:sz w:val="28"/>
                <w:szCs w:val="28"/>
              </w:rPr>
            </w:pPr>
            <w:r>
              <w:rPr>
                <w:rFonts w:eastAsia="標楷體" w:hint="eastAsia"/>
                <w:sz w:val="28"/>
                <w:szCs w:val="28"/>
              </w:rPr>
              <w:t>3-1</w:t>
            </w:r>
            <w:r w:rsidR="002730A0">
              <w:rPr>
                <w:rFonts w:eastAsia="標楷體" w:hint="eastAsia"/>
                <w:sz w:val="28"/>
                <w:szCs w:val="28"/>
              </w:rPr>
              <w:t>4</w:t>
            </w:r>
          </w:p>
        </w:tc>
      </w:tr>
      <w:tr w:rsidR="002730A0" w:rsidRPr="00156CD3" w14:paraId="0EC922D8" w14:textId="77777777" w:rsidTr="00792B28">
        <w:tc>
          <w:tcPr>
            <w:tcW w:w="4564" w:type="pct"/>
          </w:tcPr>
          <w:p w14:paraId="4745A215" w14:textId="2EB542A4" w:rsidR="002730A0" w:rsidRPr="00205104" w:rsidRDefault="002730A0" w:rsidP="002730A0">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Pr>
                <w:rFonts w:eastAsia="標楷體" w:hint="eastAsia"/>
                <w:color w:val="000000"/>
                <w:sz w:val="28"/>
                <w:szCs w:val="28"/>
              </w:rPr>
              <w:t xml:space="preserve">12 </w:t>
            </w:r>
            <w:r>
              <w:rPr>
                <w:rFonts w:eastAsia="標楷體" w:hint="eastAsia"/>
                <w:color w:val="000000"/>
                <w:sz w:val="28"/>
                <w:szCs w:val="28"/>
              </w:rPr>
              <w:t>無形資產之引進、委託研究或驗證費明細表</w:t>
            </w:r>
            <w:r w:rsidRPr="003820C5">
              <w:rPr>
                <w:rFonts w:ascii="標楷體" w:eastAsia="標楷體" w:hAnsi="標楷體"/>
                <w:color w:val="000000"/>
                <w:sz w:val="28"/>
                <w:szCs w:val="28"/>
              </w:rPr>
              <w:t>……………</w:t>
            </w:r>
          </w:p>
        </w:tc>
        <w:tc>
          <w:tcPr>
            <w:tcW w:w="436" w:type="pct"/>
          </w:tcPr>
          <w:p w14:paraId="5567EBAD" w14:textId="053E7635" w:rsidR="002730A0" w:rsidRDefault="002730A0" w:rsidP="002730A0">
            <w:pPr>
              <w:widowControl/>
              <w:spacing w:before="60" w:after="60" w:line="0" w:lineRule="atLeast"/>
              <w:jc w:val="both"/>
              <w:rPr>
                <w:rFonts w:eastAsia="標楷體"/>
                <w:sz w:val="28"/>
                <w:szCs w:val="28"/>
              </w:rPr>
            </w:pPr>
            <w:r>
              <w:rPr>
                <w:rFonts w:eastAsia="標楷體" w:hint="eastAsia"/>
                <w:sz w:val="28"/>
                <w:szCs w:val="28"/>
              </w:rPr>
              <w:t>3-15</w:t>
            </w:r>
          </w:p>
        </w:tc>
      </w:tr>
      <w:tr w:rsidR="002730A0" w:rsidRPr="00156CD3" w14:paraId="1827BBDB" w14:textId="77777777" w:rsidTr="00792B28">
        <w:tc>
          <w:tcPr>
            <w:tcW w:w="4564" w:type="pct"/>
          </w:tcPr>
          <w:p w14:paraId="3E11449E" w14:textId="4089D594" w:rsidR="002730A0" w:rsidRPr="00205104" w:rsidRDefault="002730A0" w:rsidP="002730A0">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Pr>
                <w:rFonts w:eastAsia="標楷體" w:hint="eastAsia"/>
                <w:color w:val="000000"/>
                <w:sz w:val="28"/>
                <w:szCs w:val="28"/>
              </w:rPr>
              <w:t>13</w:t>
            </w:r>
            <w:r w:rsidRPr="00792B28">
              <w:rPr>
                <w:rFonts w:eastAsia="標楷體" w:hint="eastAsia"/>
                <w:color w:val="000000"/>
                <w:sz w:val="28"/>
                <w:szCs w:val="28"/>
              </w:rPr>
              <w:t xml:space="preserve"> </w:t>
            </w:r>
            <w:r>
              <w:rPr>
                <w:rFonts w:eastAsia="標楷體" w:hint="eastAsia"/>
                <w:color w:val="000000"/>
                <w:sz w:val="28"/>
                <w:szCs w:val="28"/>
              </w:rPr>
              <w:t>差旅費明細表</w:t>
            </w:r>
            <w:r w:rsidRPr="003820C5">
              <w:rPr>
                <w:rFonts w:ascii="標楷體" w:eastAsia="標楷體" w:hAnsi="標楷體"/>
                <w:color w:val="000000"/>
                <w:sz w:val="28"/>
                <w:szCs w:val="28"/>
              </w:rPr>
              <w:t>………………………………………………</w:t>
            </w:r>
          </w:p>
        </w:tc>
        <w:tc>
          <w:tcPr>
            <w:tcW w:w="436" w:type="pct"/>
          </w:tcPr>
          <w:p w14:paraId="37822DE7" w14:textId="4463118D" w:rsidR="002730A0" w:rsidRPr="001B1953" w:rsidRDefault="002730A0" w:rsidP="002730A0">
            <w:pPr>
              <w:widowControl/>
              <w:spacing w:before="60" w:after="60" w:line="0" w:lineRule="atLeast"/>
              <w:jc w:val="both"/>
              <w:rPr>
                <w:rFonts w:eastAsia="標楷體"/>
                <w:sz w:val="28"/>
                <w:szCs w:val="28"/>
              </w:rPr>
            </w:pPr>
            <w:r>
              <w:rPr>
                <w:rFonts w:eastAsia="標楷體" w:hint="eastAsia"/>
                <w:sz w:val="28"/>
                <w:szCs w:val="28"/>
              </w:rPr>
              <w:t>3-16</w:t>
            </w:r>
          </w:p>
        </w:tc>
      </w:tr>
      <w:tr w:rsidR="002730A0" w:rsidRPr="00156CD3" w14:paraId="79C676D0" w14:textId="77777777" w:rsidTr="00792B28">
        <w:tc>
          <w:tcPr>
            <w:tcW w:w="4564" w:type="pct"/>
          </w:tcPr>
          <w:p w14:paraId="475E783B" w14:textId="052CBF4B" w:rsidR="002730A0" w:rsidRPr="00205104" w:rsidRDefault="002730A0" w:rsidP="002730A0">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Pr>
                <w:rFonts w:eastAsia="標楷體"/>
                <w:color w:val="000000"/>
                <w:sz w:val="28"/>
                <w:szCs w:val="28"/>
              </w:rPr>
              <w:t>1</w:t>
            </w:r>
            <w:r>
              <w:rPr>
                <w:rFonts w:eastAsia="標楷體" w:hint="eastAsia"/>
                <w:color w:val="000000"/>
                <w:sz w:val="28"/>
                <w:szCs w:val="28"/>
              </w:rPr>
              <w:t>4</w:t>
            </w:r>
            <w:r>
              <w:rPr>
                <w:rFonts w:eastAsia="標楷體"/>
                <w:color w:val="000000"/>
                <w:sz w:val="28"/>
                <w:szCs w:val="28"/>
              </w:rPr>
              <w:t xml:space="preserve"> </w:t>
            </w:r>
            <w:r>
              <w:rPr>
                <w:rFonts w:eastAsia="標楷體" w:hint="eastAsia"/>
                <w:color w:val="000000"/>
                <w:sz w:val="28"/>
                <w:szCs w:val="28"/>
              </w:rPr>
              <w:t>專利申請費明細表</w:t>
            </w:r>
            <w:r w:rsidRPr="003820C5">
              <w:rPr>
                <w:rFonts w:ascii="標楷體" w:eastAsia="標楷體" w:hAnsi="標楷體"/>
                <w:color w:val="000000"/>
                <w:sz w:val="28"/>
                <w:szCs w:val="28"/>
              </w:rPr>
              <w:t>…………………………………………</w:t>
            </w:r>
          </w:p>
        </w:tc>
        <w:tc>
          <w:tcPr>
            <w:tcW w:w="436" w:type="pct"/>
          </w:tcPr>
          <w:p w14:paraId="0E3747B4" w14:textId="033E7F2C" w:rsidR="002730A0" w:rsidRDefault="002730A0" w:rsidP="002730A0">
            <w:pPr>
              <w:widowControl/>
              <w:spacing w:before="60" w:after="60" w:line="0" w:lineRule="atLeast"/>
              <w:jc w:val="both"/>
              <w:rPr>
                <w:rFonts w:eastAsia="標楷體"/>
                <w:sz w:val="28"/>
                <w:szCs w:val="28"/>
              </w:rPr>
            </w:pPr>
            <w:r>
              <w:rPr>
                <w:rFonts w:eastAsia="標楷體" w:hint="eastAsia"/>
                <w:sz w:val="28"/>
                <w:szCs w:val="28"/>
              </w:rPr>
              <w:t>3-17</w:t>
            </w:r>
          </w:p>
        </w:tc>
      </w:tr>
      <w:tr w:rsidR="002730A0" w:rsidRPr="00156CD3" w14:paraId="5F4DE71B" w14:textId="77777777" w:rsidTr="00792B28">
        <w:tc>
          <w:tcPr>
            <w:tcW w:w="4564" w:type="pct"/>
          </w:tcPr>
          <w:p w14:paraId="780CDDF6" w14:textId="197A9611" w:rsidR="002730A0" w:rsidRDefault="002730A0" w:rsidP="002730A0">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Pr>
                <w:rFonts w:eastAsia="標楷體"/>
                <w:color w:val="000000"/>
                <w:sz w:val="28"/>
                <w:szCs w:val="28"/>
              </w:rPr>
              <w:t>1</w:t>
            </w:r>
            <w:r>
              <w:rPr>
                <w:rFonts w:eastAsia="標楷體" w:hint="eastAsia"/>
                <w:color w:val="000000"/>
                <w:sz w:val="28"/>
                <w:szCs w:val="28"/>
              </w:rPr>
              <w:t xml:space="preserve">5 </w:t>
            </w:r>
            <w:r w:rsidRPr="002730A0">
              <w:rPr>
                <w:rFonts w:eastAsia="標楷體" w:hint="eastAsia"/>
                <w:color w:val="000000"/>
                <w:sz w:val="28"/>
                <w:szCs w:val="28"/>
              </w:rPr>
              <w:t>行銷布局費明細表</w:t>
            </w:r>
            <w:r>
              <w:rPr>
                <w:rFonts w:eastAsia="標楷體" w:hint="eastAsia"/>
                <w:color w:val="000000"/>
                <w:sz w:val="28"/>
                <w:szCs w:val="28"/>
              </w:rPr>
              <w:t>明細</w:t>
            </w:r>
            <w:r w:rsidRPr="003820C5">
              <w:rPr>
                <w:rFonts w:ascii="標楷體" w:eastAsia="標楷體" w:hAnsi="標楷體"/>
                <w:color w:val="000000"/>
                <w:sz w:val="28"/>
                <w:szCs w:val="28"/>
              </w:rPr>
              <w:t>……………………………………</w:t>
            </w:r>
          </w:p>
          <w:p w14:paraId="08318C04" w14:textId="75EDE785" w:rsidR="002730A0" w:rsidRPr="00205104" w:rsidRDefault="002730A0" w:rsidP="002730A0">
            <w:pPr>
              <w:widowControl/>
              <w:spacing w:before="60" w:after="60" w:line="0" w:lineRule="atLeast"/>
              <w:ind w:leftChars="236" w:left="566"/>
              <w:rPr>
                <w:rFonts w:eastAsia="標楷體"/>
                <w:color w:val="000000"/>
                <w:sz w:val="28"/>
                <w:szCs w:val="28"/>
              </w:rPr>
            </w:pPr>
            <w:r w:rsidRPr="00205104">
              <w:rPr>
                <w:rFonts w:eastAsia="標楷體"/>
                <w:color w:val="000000"/>
                <w:sz w:val="28"/>
                <w:szCs w:val="28"/>
              </w:rPr>
              <w:sym w:font="Wingdings" w:char="F0A7"/>
            </w:r>
            <w:r w:rsidRPr="00792B28">
              <w:rPr>
                <w:rFonts w:eastAsia="標楷體"/>
                <w:color w:val="000000"/>
                <w:sz w:val="28"/>
                <w:szCs w:val="28"/>
              </w:rPr>
              <w:t>月報表</w:t>
            </w:r>
            <w:r>
              <w:rPr>
                <w:rFonts w:eastAsia="標楷體"/>
                <w:color w:val="000000"/>
                <w:sz w:val="28"/>
                <w:szCs w:val="28"/>
              </w:rPr>
              <w:t>1</w:t>
            </w:r>
            <w:r>
              <w:rPr>
                <w:rFonts w:eastAsia="標楷體" w:hint="eastAsia"/>
                <w:color w:val="000000"/>
                <w:sz w:val="28"/>
                <w:szCs w:val="28"/>
              </w:rPr>
              <w:t>6</w:t>
            </w:r>
            <w:r>
              <w:rPr>
                <w:rFonts w:eastAsia="標楷體" w:hint="eastAsia"/>
                <w:color w:val="000000"/>
                <w:sz w:val="28"/>
                <w:szCs w:val="28"/>
              </w:rPr>
              <w:t>經費彙總表及補助款、自籌款分攤計算表</w:t>
            </w:r>
            <w:r w:rsidR="00AD3DB4" w:rsidRPr="003820C5">
              <w:rPr>
                <w:rFonts w:ascii="標楷體" w:eastAsia="標楷體" w:hAnsi="標楷體"/>
                <w:color w:val="000000"/>
                <w:sz w:val="28"/>
                <w:szCs w:val="28"/>
              </w:rPr>
              <w:t>………………</w:t>
            </w:r>
          </w:p>
        </w:tc>
        <w:tc>
          <w:tcPr>
            <w:tcW w:w="436" w:type="pct"/>
          </w:tcPr>
          <w:p w14:paraId="04453BDC" w14:textId="40DAC23D" w:rsidR="002730A0" w:rsidRDefault="002730A0" w:rsidP="002730A0">
            <w:pPr>
              <w:widowControl/>
              <w:spacing w:before="60" w:after="60" w:line="0" w:lineRule="atLeast"/>
              <w:jc w:val="both"/>
              <w:rPr>
                <w:rFonts w:eastAsia="標楷體"/>
                <w:sz w:val="28"/>
                <w:szCs w:val="28"/>
              </w:rPr>
            </w:pPr>
            <w:r>
              <w:rPr>
                <w:rFonts w:eastAsia="標楷體" w:hint="eastAsia"/>
                <w:sz w:val="28"/>
                <w:szCs w:val="28"/>
              </w:rPr>
              <w:t>3-18</w:t>
            </w:r>
          </w:p>
          <w:p w14:paraId="6FD52734" w14:textId="5F223C09" w:rsidR="002730A0" w:rsidRDefault="002730A0" w:rsidP="002730A0">
            <w:pPr>
              <w:widowControl/>
              <w:spacing w:before="60" w:after="60" w:line="0" w:lineRule="atLeast"/>
              <w:jc w:val="both"/>
              <w:rPr>
                <w:rFonts w:eastAsia="標楷體"/>
                <w:sz w:val="28"/>
                <w:szCs w:val="28"/>
              </w:rPr>
            </w:pPr>
            <w:r>
              <w:rPr>
                <w:rFonts w:eastAsia="標楷體" w:hint="eastAsia"/>
                <w:sz w:val="28"/>
                <w:szCs w:val="28"/>
              </w:rPr>
              <w:t>3-19</w:t>
            </w:r>
          </w:p>
        </w:tc>
      </w:tr>
      <w:tr w:rsidR="002730A0" w:rsidRPr="00156CD3" w14:paraId="45D4A664" w14:textId="77777777" w:rsidTr="00792B28">
        <w:tc>
          <w:tcPr>
            <w:tcW w:w="4564" w:type="pct"/>
          </w:tcPr>
          <w:p w14:paraId="1240218C" w14:textId="7B0F8D1C" w:rsidR="002730A0" w:rsidRPr="00205104" w:rsidRDefault="00AD3DB4" w:rsidP="002730A0">
            <w:pPr>
              <w:widowControl/>
              <w:spacing w:before="60" w:after="60" w:line="0" w:lineRule="atLeast"/>
              <w:ind w:leftChars="236" w:left="566"/>
              <w:rPr>
                <w:rFonts w:eastAsia="標楷體"/>
                <w:color w:val="000000"/>
                <w:sz w:val="28"/>
                <w:szCs w:val="28"/>
              </w:rPr>
            </w:pPr>
            <w:r>
              <w:rPr>
                <w:rFonts w:eastAsia="標楷體"/>
                <w:color w:val="000000"/>
                <w:sz w:val="28"/>
                <w:szCs w:val="28"/>
              </w:rPr>
              <w:sym w:font="Wingdings" w:char="F0A7"/>
            </w:r>
            <w:r>
              <w:rPr>
                <w:rFonts w:eastAsia="標楷體" w:hint="eastAsia"/>
                <w:color w:val="000000"/>
                <w:sz w:val="28"/>
                <w:szCs w:val="28"/>
              </w:rPr>
              <w:t>廠商自我檢核表</w:t>
            </w:r>
            <w:r w:rsidRPr="003820C5">
              <w:rPr>
                <w:rFonts w:ascii="標楷體" w:eastAsia="標楷體" w:hAnsi="標楷體"/>
                <w:color w:val="000000"/>
                <w:sz w:val="28"/>
                <w:szCs w:val="28"/>
              </w:rPr>
              <w:t>…………………………………………………………</w:t>
            </w:r>
          </w:p>
        </w:tc>
        <w:tc>
          <w:tcPr>
            <w:tcW w:w="436" w:type="pct"/>
          </w:tcPr>
          <w:p w14:paraId="4153C5B6" w14:textId="2A445DC3" w:rsidR="002730A0" w:rsidRDefault="00AD3DB4" w:rsidP="002730A0">
            <w:pPr>
              <w:widowControl/>
              <w:spacing w:before="60" w:after="60" w:line="0" w:lineRule="atLeast"/>
              <w:jc w:val="both"/>
              <w:rPr>
                <w:rFonts w:eastAsia="標楷體"/>
                <w:sz w:val="28"/>
                <w:szCs w:val="28"/>
              </w:rPr>
            </w:pPr>
            <w:r>
              <w:rPr>
                <w:rFonts w:eastAsia="標楷體" w:hint="eastAsia"/>
                <w:sz w:val="28"/>
                <w:szCs w:val="28"/>
              </w:rPr>
              <w:t>3-20</w:t>
            </w:r>
          </w:p>
        </w:tc>
      </w:tr>
    </w:tbl>
    <w:p w14:paraId="438AB5C6" w14:textId="77777777" w:rsidR="00C309F3" w:rsidRPr="00607074" w:rsidRDefault="00C309F3" w:rsidP="00AC00D4">
      <w:pPr>
        <w:widowControl/>
        <w:spacing w:line="60" w:lineRule="atLeast"/>
        <w:rPr>
          <w:rFonts w:eastAsia="標楷體"/>
          <w:b/>
        </w:rPr>
      </w:pPr>
      <w:r w:rsidRPr="00AE2CE1">
        <w:rPr>
          <w:rFonts w:eastAsia="標楷體"/>
          <w:b/>
          <w:sz w:val="48"/>
        </w:rPr>
        <w:br w:type="page"/>
      </w:r>
      <w:r w:rsidRPr="00607074">
        <w:rPr>
          <w:rFonts w:eastAsia="標楷體" w:hint="eastAsia"/>
          <w:b/>
        </w:rPr>
        <w:lastRenderedPageBreak/>
        <w:t>一、會計月報作業說明</w:t>
      </w:r>
    </w:p>
    <w:tbl>
      <w:tblPr>
        <w:tblW w:w="4614" w:type="pct"/>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01"/>
        <w:gridCol w:w="2040"/>
        <w:gridCol w:w="1918"/>
        <w:gridCol w:w="1081"/>
        <w:gridCol w:w="2707"/>
      </w:tblGrid>
      <w:tr w:rsidR="004B437F" w:rsidRPr="008707BB" w14:paraId="6BD630AC" w14:textId="77777777">
        <w:tc>
          <w:tcPr>
            <w:tcW w:w="671" w:type="pct"/>
            <w:vAlign w:val="center"/>
          </w:tcPr>
          <w:p w14:paraId="3B6C4CD7" w14:textId="77777777" w:rsidR="00C309F3" w:rsidRPr="008707BB" w:rsidRDefault="00C309F3">
            <w:pPr>
              <w:widowControl/>
              <w:spacing w:before="40" w:after="40" w:line="0" w:lineRule="atLeast"/>
              <w:jc w:val="center"/>
              <w:rPr>
                <w:rFonts w:eastAsia="標楷體"/>
                <w:kern w:val="0"/>
              </w:rPr>
            </w:pPr>
            <w:r w:rsidRPr="008707BB">
              <w:rPr>
                <w:rFonts w:eastAsia="標楷體"/>
                <w:kern w:val="0"/>
              </w:rPr>
              <w:t>工作項目</w:t>
            </w:r>
          </w:p>
        </w:tc>
        <w:tc>
          <w:tcPr>
            <w:tcW w:w="1140" w:type="pct"/>
            <w:vAlign w:val="center"/>
          </w:tcPr>
          <w:p w14:paraId="44CC9AC3" w14:textId="77777777" w:rsidR="00C309F3" w:rsidRPr="008707BB" w:rsidRDefault="00C309F3">
            <w:pPr>
              <w:widowControl/>
              <w:spacing w:before="40" w:after="40" w:line="0" w:lineRule="atLeast"/>
              <w:jc w:val="center"/>
              <w:rPr>
                <w:rFonts w:eastAsia="標楷體"/>
                <w:kern w:val="0"/>
              </w:rPr>
            </w:pPr>
            <w:r w:rsidRPr="008707BB">
              <w:rPr>
                <w:rFonts w:eastAsia="標楷體"/>
                <w:kern w:val="0"/>
              </w:rPr>
              <w:t>應備文件</w:t>
            </w:r>
          </w:p>
        </w:tc>
        <w:tc>
          <w:tcPr>
            <w:tcW w:w="1072" w:type="pct"/>
            <w:tcBorders>
              <w:bottom w:val="nil"/>
            </w:tcBorders>
            <w:vAlign w:val="center"/>
          </w:tcPr>
          <w:p w14:paraId="785A0FB1" w14:textId="77777777" w:rsidR="00C309F3" w:rsidRPr="008707BB" w:rsidRDefault="00C309F3">
            <w:pPr>
              <w:widowControl/>
              <w:spacing w:before="40" w:after="40" w:line="0" w:lineRule="atLeast"/>
              <w:jc w:val="center"/>
              <w:rPr>
                <w:rFonts w:eastAsia="標楷體"/>
                <w:kern w:val="0"/>
              </w:rPr>
            </w:pPr>
            <w:r w:rsidRPr="008707BB">
              <w:rPr>
                <w:rFonts w:eastAsia="標楷體"/>
                <w:kern w:val="0"/>
              </w:rPr>
              <w:t>作業方式</w:t>
            </w:r>
          </w:p>
        </w:tc>
        <w:tc>
          <w:tcPr>
            <w:tcW w:w="604" w:type="pct"/>
            <w:vAlign w:val="center"/>
          </w:tcPr>
          <w:p w14:paraId="3218E5E0" w14:textId="77777777" w:rsidR="00C309F3" w:rsidRPr="008707BB" w:rsidRDefault="00C309F3">
            <w:pPr>
              <w:widowControl/>
              <w:spacing w:before="40" w:after="40" w:line="0" w:lineRule="atLeast"/>
              <w:jc w:val="center"/>
              <w:rPr>
                <w:rFonts w:eastAsia="標楷體"/>
                <w:kern w:val="0"/>
              </w:rPr>
            </w:pPr>
            <w:r w:rsidRPr="008707BB">
              <w:rPr>
                <w:rFonts w:eastAsia="標楷體"/>
                <w:kern w:val="0"/>
              </w:rPr>
              <w:t>時間點</w:t>
            </w:r>
          </w:p>
        </w:tc>
        <w:tc>
          <w:tcPr>
            <w:tcW w:w="1513" w:type="pct"/>
            <w:vAlign w:val="center"/>
          </w:tcPr>
          <w:p w14:paraId="00377D7F" w14:textId="77777777" w:rsidR="00C309F3" w:rsidRPr="008707BB" w:rsidRDefault="00C309F3">
            <w:pPr>
              <w:widowControl/>
              <w:spacing w:before="40" w:after="40" w:line="0" w:lineRule="atLeast"/>
              <w:jc w:val="center"/>
              <w:rPr>
                <w:rFonts w:eastAsia="標楷體"/>
                <w:kern w:val="0"/>
              </w:rPr>
            </w:pPr>
            <w:r w:rsidRPr="008707BB">
              <w:rPr>
                <w:rFonts w:eastAsia="標楷體"/>
                <w:kern w:val="0"/>
              </w:rPr>
              <w:t>說明事項</w:t>
            </w:r>
          </w:p>
        </w:tc>
      </w:tr>
      <w:tr w:rsidR="004B437F" w:rsidRPr="008707BB" w14:paraId="5BC29DA6" w14:textId="77777777">
        <w:trPr>
          <w:trHeight w:val="7633"/>
        </w:trPr>
        <w:tc>
          <w:tcPr>
            <w:tcW w:w="671" w:type="pct"/>
          </w:tcPr>
          <w:p w14:paraId="131637E4" w14:textId="77777777" w:rsidR="00C309F3" w:rsidRPr="008707BB" w:rsidRDefault="00C309F3" w:rsidP="00F6290F">
            <w:pPr>
              <w:autoSpaceDE w:val="0"/>
              <w:autoSpaceDN w:val="0"/>
              <w:adjustRightInd w:val="0"/>
              <w:spacing w:before="40" w:after="40" w:line="0" w:lineRule="atLeast"/>
              <w:rPr>
                <w:rFonts w:eastAsia="標楷體"/>
              </w:rPr>
            </w:pPr>
            <w:r w:rsidRPr="008707BB">
              <w:rPr>
                <w:rFonts w:eastAsia="標楷體"/>
              </w:rPr>
              <w:t>會計月報</w:t>
            </w:r>
          </w:p>
          <w:p w14:paraId="566ADC00" w14:textId="77777777" w:rsidR="00C309F3" w:rsidRPr="008707BB" w:rsidRDefault="00C309F3" w:rsidP="00F6290F">
            <w:pPr>
              <w:widowControl/>
              <w:spacing w:before="40" w:after="40" w:line="0" w:lineRule="atLeast"/>
              <w:jc w:val="both"/>
              <w:rPr>
                <w:rFonts w:eastAsia="標楷體"/>
                <w:kern w:val="0"/>
              </w:rPr>
            </w:pPr>
            <w:r w:rsidRPr="008707BB">
              <w:rPr>
                <w:rFonts w:eastAsia="標楷體"/>
              </w:rPr>
              <w:t>(</w:t>
            </w:r>
            <w:r w:rsidRPr="008707BB">
              <w:rPr>
                <w:rFonts w:eastAsia="標楷體"/>
              </w:rPr>
              <w:t>不需</w:t>
            </w:r>
            <w:r w:rsidR="00BB2943" w:rsidRPr="008707BB">
              <w:rPr>
                <w:rFonts w:eastAsia="標楷體"/>
              </w:rPr>
              <w:t>提</w:t>
            </w:r>
            <w:r w:rsidRPr="008707BB">
              <w:rPr>
                <w:rFonts w:eastAsia="標楷體"/>
              </w:rPr>
              <w:t>報</w:t>
            </w:r>
            <w:r w:rsidR="00E96F71" w:rsidRPr="008707BB">
              <w:rPr>
                <w:rFonts w:eastAsia="標楷體"/>
              </w:rPr>
              <w:t>，</w:t>
            </w:r>
            <w:r w:rsidR="000D10FA" w:rsidRPr="008707BB">
              <w:rPr>
                <w:rFonts w:eastAsia="標楷體"/>
              </w:rPr>
              <w:t>公司</w:t>
            </w:r>
            <w:r w:rsidR="00E96F71" w:rsidRPr="008707BB">
              <w:rPr>
                <w:rFonts w:eastAsia="標楷體"/>
              </w:rPr>
              <w:t>內部管控及</w:t>
            </w:r>
            <w:r w:rsidR="004F4B1E" w:rsidRPr="008707BB">
              <w:rPr>
                <w:rFonts w:eastAsia="標楷體"/>
              </w:rPr>
              <w:t>年度及全程</w:t>
            </w:r>
            <w:r w:rsidR="00E96F71" w:rsidRPr="008707BB">
              <w:rPr>
                <w:rFonts w:eastAsia="標楷體"/>
              </w:rPr>
              <w:t>經費查核使用</w:t>
            </w:r>
            <w:r w:rsidR="00E96F71" w:rsidRPr="008707BB">
              <w:rPr>
                <w:rFonts w:eastAsia="標楷體"/>
              </w:rPr>
              <w:t>)</w:t>
            </w:r>
          </w:p>
        </w:tc>
        <w:tc>
          <w:tcPr>
            <w:tcW w:w="1140" w:type="pct"/>
          </w:tcPr>
          <w:p w14:paraId="5C86D25A" w14:textId="77777777" w:rsidR="00C309F3" w:rsidRPr="008707BB" w:rsidRDefault="00C309F3" w:rsidP="00F6290F">
            <w:pPr>
              <w:autoSpaceDE w:val="0"/>
              <w:autoSpaceDN w:val="0"/>
              <w:adjustRightInd w:val="0"/>
              <w:spacing w:before="40" w:after="40" w:line="0" w:lineRule="atLeast"/>
              <w:jc w:val="both"/>
              <w:rPr>
                <w:rFonts w:eastAsia="標楷體"/>
              </w:rPr>
            </w:pPr>
            <w:r w:rsidRPr="008707BB">
              <w:rPr>
                <w:rFonts w:eastAsia="標楷體"/>
              </w:rPr>
              <w:t>各項經費支用表單包括：</w:t>
            </w:r>
          </w:p>
          <w:p w14:paraId="3B40A52E" w14:textId="77777777" w:rsidR="00C309F3" w:rsidRPr="008707BB" w:rsidRDefault="00C545F1"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sidRPr="00C545F1">
              <w:rPr>
                <w:rFonts w:eastAsia="標楷體" w:hint="eastAsia"/>
              </w:rPr>
              <w:t>創新或研究發展人員</w:t>
            </w:r>
            <w:r w:rsidR="00C309F3" w:rsidRPr="008707BB">
              <w:rPr>
                <w:rFonts w:eastAsia="標楷體"/>
              </w:rPr>
              <w:t>薪資</w:t>
            </w:r>
          </w:p>
          <w:p w14:paraId="3A0DB16D" w14:textId="77777777" w:rsidR="00C309F3" w:rsidRPr="008707BB" w:rsidRDefault="00C309F3"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顧問費</w:t>
            </w:r>
            <w:r w:rsidR="00BB2943" w:rsidRPr="008707BB">
              <w:rPr>
                <w:rFonts w:eastAsia="標楷體"/>
              </w:rPr>
              <w:t>、專家費</w:t>
            </w:r>
          </w:p>
          <w:p w14:paraId="3A5C62A9" w14:textId="77777777" w:rsidR="00C309F3" w:rsidRDefault="00C309F3"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消耗性器材及原材料費</w:t>
            </w:r>
          </w:p>
          <w:p w14:paraId="239499C0" w14:textId="3ED99C16" w:rsidR="00455558" w:rsidRPr="008707BB" w:rsidRDefault="00455558"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Pr>
                <w:rFonts w:eastAsia="標楷體" w:hint="eastAsia"/>
              </w:rPr>
              <w:t>全新設備購置費</w:t>
            </w:r>
          </w:p>
          <w:p w14:paraId="0541D2DA" w14:textId="77777777" w:rsidR="00C309F3" w:rsidRPr="008707BB" w:rsidRDefault="00DB17CB"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創新或</w:t>
            </w:r>
            <w:r w:rsidR="00B9500A" w:rsidRPr="008707BB">
              <w:rPr>
                <w:rFonts w:eastAsia="標楷體"/>
              </w:rPr>
              <w:t>研究發展</w:t>
            </w:r>
            <w:r w:rsidR="00C309F3" w:rsidRPr="008707BB">
              <w:rPr>
                <w:rFonts w:eastAsia="標楷體"/>
              </w:rPr>
              <w:t>設備使用費</w:t>
            </w:r>
          </w:p>
          <w:p w14:paraId="4942A66C" w14:textId="77777777" w:rsidR="00C309F3" w:rsidRDefault="00DB17CB"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創新或</w:t>
            </w:r>
            <w:r w:rsidR="00B9500A" w:rsidRPr="008707BB">
              <w:rPr>
                <w:rFonts w:eastAsia="標楷體"/>
              </w:rPr>
              <w:t>研究發展</w:t>
            </w:r>
            <w:r w:rsidR="00C309F3" w:rsidRPr="008707BB">
              <w:rPr>
                <w:rFonts w:eastAsia="標楷體"/>
              </w:rPr>
              <w:t>設備維護費</w:t>
            </w:r>
          </w:p>
          <w:p w14:paraId="3C3ED6A7" w14:textId="3F8E2AE8" w:rsidR="00455558" w:rsidRPr="008707BB" w:rsidRDefault="00455558"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Pr>
                <w:rFonts w:eastAsia="標楷體" w:hint="eastAsia"/>
              </w:rPr>
              <w:t>設備租賃費</w:t>
            </w:r>
          </w:p>
          <w:p w14:paraId="1CF7640A" w14:textId="77777777" w:rsidR="00C309F3" w:rsidRPr="008707BB" w:rsidRDefault="00DB17CB"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無形資產之</w:t>
            </w:r>
            <w:r w:rsidR="00C309F3" w:rsidRPr="008707BB">
              <w:rPr>
                <w:rFonts w:eastAsia="標楷體"/>
              </w:rPr>
              <w:t>引進</w:t>
            </w:r>
            <w:r w:rsidRPr="008707BB">
              <w:rPr>
                <w:rFonts w:eastAsia="標楷體"/>
              </w:rPr>
              <w:t>、</w:t>
            </w:r>
            <w:r w:rsidR="00BB2943" w:rsidRPr="008707BB">
              <w:rPr>
                <w:rFonts w:eastAsia="標楷體"/>
              </w:rPr>
              <w:t>委託</w:t>
            </w:r>
            <w:r w:rsidR="00C309F3" w:rsidRPr="008707BB">
              <w:rPr>
                <w:rFonts w:eastAsia="標楷體"/>
              </w:rPr>
              <w:t>研究</w:t>
            </w:r>
            <w:r w:rsidRPr="008707BB">
              <w:rPr>
                <w:rFonts w:eastAsia="標楷體"/>
              </w:rPr>
              <w:t>或驗證</w:t>
            </w:r>
            <w:r w:rsidR="00C309F3" w:rsidRPr="008707BB">
              <w:rPr>
                <w:rFonts w:eastAsia="標楷體"/>
              </w:rPr>
              <w:t>費</w:t>
            </w:r>
          </w:p>
          <w:p w14:paraId="59C58F33" w14:textId="7147363C" w:rsidR="001A4F09" w:rsidRDefault="001A4F09"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差旅費</w:t>
            </w:r>
          </w:p>
          <w:p w14:paraId="0B1380E1" w14:textId="77777777" w:rsidR="00C545F1" w:rsidRDefault="00C545F1"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Pr>
                <w:rFonts w:eastAsia="標楷體" w:hint="eastAsia"/>
              </w:rPr>
              <w:t>專利申請費</w:t>
            </w:r>
          </w:p>
          <w:p w14:paraId="3CA0A7E5" w14:textId="22511508" w:rsidR="00093FC3" w:rsidRPr="00455558" w:rsidRDefault="00455558"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Pr>
                <w:rFonts w:eastAsia="標楷體" w:hint="eastAsia"/>
              </w:rPr>
              <w:t>行銷布局費</w:t>
            </w:r>
          </w:p>
          <w:p w14:paraId="0643FA0E" w14:textId="77777777" w:rsidR="00C309F3" w:rsidRPr="008707BB" w:rsidRDefault="00C309F3" w:rsidP="00F6290F">
            <w:pPr>
              <w:numPr>
                <w:ilvl w:val="0"/>
                <w:numId w:val="11"/>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經費彙總表</w:t>
            </w:r>
          </w:p>
          <w:p w14:paraId="78DC950B" w14:textId="77777777" w:rsidR="00C309F3" w:rsidRPr="008707BB" w:rsidRDefault="00C309F3" w:rsidP="00F6290F">
            <w:pPr>
              <w:autoSpaceDE w:val="0"/>
              <w:autoSpaceDN w:val="0"/>
              <w:adjustRightInd w:val="0"/>
              <w:spacing w:before="40" w:after="40" w:line="0" w:lineRule="atLeast"/>
              <w:ind w:left="232" w:hanging="232"/>
              <w:jc w:val="both"/>
              <w:rPr>
                <w:rFonts w:eastAsia="標楷體"/>
              </w:rPr>
            </w:pPr>
            <w:r w:rsidRPr="008707BB">
              <w:rPr>
                <w:rFonts w:eastAsia="標楷體"/>
              </w:rPr>
              <w:t>◎</w:t>
            </w:r>
            <w:r w:rsidRPr="008707BB">
              <w:rPr>
                <w:rFonts w:eastAsia="標楷體"/>
              </w:rPr>
              <w:t>其餘參考表單僅提供執行</w:t>
            </w:r>
            <w:r w:rsidR="000D10FA" w:rsidRPr="008707BB">
              <w:rPr>
                <w:rFonts w:eastAsia="標楷體"/>
              </w:rPr>
              <w:t>公司</w:t>
            </w:r>
            <w:r w:rsidRPr="008707BB">
              <w:rPr>
                <w:rFonts w:eastAsia="標楷體"/>
              </w:rPr>
              <w:t>參考使用，執行</w:t>
            </w:r>
            <w:r w:rsidR="000D10FA" w:rsidRPr="008707BB">
              <w:rPr>
                <w:rFonts w:eastAsia="標楷體"/>
              </w:rPr>
              <w:t>公司</w:t>
            </w:r>
            <w:r w:rsidRPr="008707BB">
              <w:rPr>
                <w:rFonts w:eastAsia="標楷體"/>
              </w:rPr>
              <w:t>得自行使用</w:t>
            </w:r>
            <w:r w:rsidR="000D10FA" w:rsidRPr="008707BB">
              <w:rPr>
                <w:rFonts w:eastAsia="標楷體"/>
              </w:rPr>
              <w:t>公司</w:t>
            </w:r>
            <w:r w:rsidRPr="008707BB">
              <w:rPr>
                <w:rFonts w:eastAsia="標楷體"/>
              </w:rPr>
              <w:t>內部表單。</w:t>
            </w:r>
          </w:p>
          <w:p w14:paraId="414EBC69" w14:textId="77777777" w:rsidR="00C309F3" w:rsidRPr="008707BB" w:rsidRDefault="00C309F3" w:rsidP="00F6290F">
            <w:pPr>
              <w:widowControl/>
              <w:spacing w:before="40" w:after="40" w:line="0" w:lineRule="atLeast"/>
              <w:jc w:val="both"/>
              <w:rPr>
                <w:rFonts w:eastAsia="標楷體"/>
                <w:vanish/>
                <w:kern w:val="0"/>
              </w:rPr>
            </w:pPr>
          </w:p>
        </w:tc>
        <w:tc>
          <w:tcPr>
            <w:tcW w:w="1072" w:type="pct"/>
          </w:tcPr>
          <w:p w14:paraId="049ED3E7" w14:textId="77777777" w:rsidR="00C309F3" w:rsidRPr="008707BB" w:rsidRDefault="00C309F3" w:rsidP="00502296">
            <w:pPr>
              <w:numPr>
                <w:ilvl w:val="0"/>
                <w:numId w:val="13"/>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每月皆應編製會計月報並妥善保管，不需</w:t>
            </w:r>
            <w:r w:rsidR="00BB2943" w:rsidRPr="008707BB">
              <w:rPr>
                <w:rFonts w:eastAsia="標楷體"/>
              </w:rPr>
              <w:t>提報</w:t>
            </w:r>
            <w:r w:rsidRPr="008707BB">
              <w:rPr>
                <w:rFonts w:eastAsia="標楷體"/>
              </w:rPr>
              <w:t>。</w:t>
            </w:r>
          </w:p>
          <w:p w14:paraId="5C33EA88" w14:textId="77777777" w:rsidR="00C309F3" w:rsidRPr="008707BB" w:rsidRDefault="00C309F3">
            <w:pPr>
              <w:autoSpaceDE w:val="0"/>
              <w:autoSpaceDN w:val="0"/>
              <w:adjustRightInd w:val="0"/>
              <w:spacing w:before="40" w:after="40" w:line="0" w:lineRule="atLeast"/>
              <w:jc w:val="both"/>
              <w:rPr>
                <w:rFonts w:eastAsia="標楷體"/>
              </w:rPr>
            </w:pPr>
          </w:p>
          <w:p w14:paraId="4EB9444A" w14:textId="77777777" w:rsidR="00C309F3" w:rsidRPr="008707BB" w:rsidRDefault="00C309F3" w:rsidP="00502296">
            <w:pPr>
              <w:numPr>
                <w:ilvl w:val="0"/>
                <w:numId w:val="13"/>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應將原始憑證附同記帳憑證，按記帳憑證類別與日期號數之順序彙訂成冊。</w:t>
            </w:r>
          </w:p>
          <w:p w14:paraId="347D9F67" w14:textId="77777777" w:rsidR="00C309F3" w:rsidRPr="008707BB" w:rsidRDefault="00C309F3" w:rsidP="00843F86">
            <w:pPr>
              <w:autoSpaceDE w:val="0"/>
              <w:autoSpaceDN w:val="0"/>
              <w:adjustRightInd w:val="0"/>
              <w:spacing w:before="40" w:after="40" w:line="0" w:lineRule="atLeast"/>
              <w:jc w:val="both"/>
              <w:rPr>
                <w:rFonts w:eastAsia="標楷體"/>
              </w:rPr>
            </w:pPr>
          </w:p>
          <w:p w14:paraId="5259080F" w14:textId="77777777" w:rsidR="00C309F3" w:rsidRPr="008707BB" w:rsidRDefault="00C309F3" w:rsidP="00502296">
            <w:pPr>
              <w:numPr>
                <w:ilvl w:val="0"/>
                <w:numId w:val="13"/>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各項表單將彙總為</w:t>
            </w:r>
            <w:r w:rsidR="009A0FBD" w:rsidRPr="008707BB">
              <w:rPr>
                <w:rFonts w:eastAsia="標楷體"/>
              </w:rPr>
              <w:t>「</w:t>
            </w:r>
            <w:r w:rsidRPr="008707BB">
              <w:rPr>
                <w:rFonts w:eastAsia="標楷體"/>
              </w:rPr>
              <w:t>經費彙總表</w:t>
            </w:r>
            <w:r w:rsidR="009A0FBD" w:rsidRPr="008707BB">
              <w:rPr>
                <w:rFonts w:eastAsia="標楷體"/>
              </w:rPr>
              <w:t>」</w:t>
            </w:r>
            <w:r w:rsidRPr="008707BB">
              <w:rPr>
                <w:rFonts w:eastAsia="標楷體"/>
              </w:rPr>
              <w:t>，作為工作報告中經費報支之依據。</w:t>
            </w:r>
          </w:p>
          <w:p w14:paraId="3C9718E4" w14:textId="77777777" w:rsidR="00C309F3" w:rsidRPr="008707BB" w:rsidRDefault="00C309F3">
            <w:pPr>
              <w:widowControl/>
              <w:spacing w:before="40" w:after="40" w:line="0" w:lineRule="atLeast"/>
              <w:ind w:left="152" w:hanging="1"/>
              <w:jc w:val="both"/>
              <w:rPr>
                <w:rFonts w:eastAsia="標楷體"/>
                <w:vanish/>
                <w:kern w:val="0"/>
              </w:rPr>
            </w:pPr>
          </w:p>
        </w:tc>
        <w:tc>
          <w:tcPr>
            <w:tcW w:w="604" w:type="pct"/>
          </w:tcPr>
          <w:p w14:paraId="0BA2BCD2" w14:textId="77777777" w:rsidR="00C309F3" w:rsidRPr="008707BB" w:rsidRDefault="00C309F3">
            <w:pPr>
              <w:widowControl/>
              <w:spacing w:before="40" w:after="40" w:line="0" w:lineRule="atLeast"/>
              <w:ind w:left="150" w:hanging="148"/>
              <w:jc w:val="center"/>
              <w:rPr>
                <w:rFonts w:eastAsia="標楷體"/>
                <w:vanish/>
                <w:kern w:val="0"/>
              </w:rPr>
            </w:pPr>
            <w:r w:rsidRPr="008707BB">
              <w:rPr>
                <w:rFonts w:eastAsia="標楷體"/>
                <w:kern w:val="0"/>
              </w:rPr>
              <w:t>每月</w:t>
            </w:r>
          </w:p>
        </w:tc>
        <w:tc>
          <w:tcPr>
            <w:tcW w:w="1513" w:type="pct"/>
          </w:tcPr>
          <w:p w14:paraId="7D327D88" w14:textId="77777777" w:rsidR="00C309F3" w:rsidRPr="008707BB" w:rsidRDefault="00C309F3" w:rsidP="00502296">
            <w:pPr>
              <w:numPr>
                <w:ilvl w:val="0"/>
                <w:numId w:val="14"/>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各種會計憑證、會計報告、帳簿及重要備查簿與機器處理會計資料儲存體暨處理手冊等應依照會計法、審計法之有關保管規定妥為保管備查。</w:t>
            </w:r>
          </w:p>
          <w:p w14:paraId="1506C1EB" w14:textId="77777777" w:rsidR="00C309F3" w:rsidRPr="008707BB" w:rsidRDefault="00C309F3" w:rsidP="00843F86">
            <w:pPr>
              <w:autoSpaceDE w:val="0"/>
              <w:autoSpaceDN w:val="0"/>
              <w:adjustRightInd w:val="0"/>
              <w:spacing w:before="40" w:after="40" w:line="0" w:lineRule="atLeast"/>
              <w:jc w:val="both"/>
              <w:rPr>
                <w:rFonts w:eastAsia="標楷體"/>
              </w:rPr>
            </w:pPr>
          </w:p>
          <w:p w14:paraId="3F4A236C" w14:textId="77777777" w:rsidR="00C309F3" w:rsidRPr="008707BB" w:rsidRDefault="00C309F3" w:rsidP="00502296">
            <w:pPr>
              <w:numPr>
                <w:ilvl w:val="0"/>
                <w:numId w:val="14"/>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會計月報請自行運用於計畫控管與工作報告中經費報支之依據。</w:t>
            </w:r>
          </w:p>
          <w:p w14:paraId="1A3DB1EA" w14:textId="77777777" w:rsidR="00C309F3" w:rsidRPr="008707BB" w:rsidRDefault="00C309F3" w:rsidP="00843F86">
            <w:pPr>
              <w:autoSpaceDE w:val="0"/>
              <w:autoSpaceDN w:val="0"/>
              <w:adjustRightInd w:val="0"/>
              <w:spacing w:before="40" w:after="40" w:line="0" w:lineRule="atLeast"/>
              <w:jc w:val="both"/>
              <w:rPr>
                <w:rFonts w:eastAsia="標楷體"/>
              </w:rPr>
            </w:pPr>
          </w:p>
          <w:p w14:paraId="4BDF2304" w14:textId="77777777" w:rsidR="00C309F3" w:rsidRPr="008707BB" w:rsidRDefault="00BB2943" w:rsidP="00502296">
            <w:pPr>
              <w:numPr>
                <w:ilvl w:val="0"/>
                <w:numId w:val="14"/>
              </w:numPr>
              <w:tabs>
                <w:tab w:val="clear" w:pos="360"/>
              </w:tabs>
              <w:autoSpaceDE w:val="0"/>
              <w:autoSpaceDN w:val="0"/>
              <w:adjustRightInd w:val="0"/>
              <w:spacing w:before="40" w:after="40" w:line="0" w:lineRule="atLeast"/>
              <w:ind w:left="277" w:hanging="277"/>
              <w:jc w:val="both"/>
              <w:rPr>
                <w:rFonts w:eastAsia="標楷體"/>
              </w:rPr>
            </w:pPr>
            <w:r w:rsidRPr="008707BB">
              <w:rPr>
                <w:rFonts w:eastAsia="標楷體"/>
              </w:rPr>
              <w:t>計畫</w:t>
            </w:r>
            <w:r w:rsidR="004F4B1E" w:rsidRPr="008707BB">
              <w:rPr>
                <w:rFonts w:eastAsia="標楷體"/>
              </w:rPr>
              <w:t>年度</w:t>
            </w:r>
            <w:r w:rsidR="00C309F3" w:rsidRPr="008707BB">
              <w:rPr>
                <w:rFonts w:eastAsia="標楷體"/>
              </w:rPr>
              <w:t>及全程經費實地訪查時，此</w:t>
            </w:r>
            <w:r w:rsidR="005F2E8D" w:rsidRPr="008707BB">
              <w:rPr>
                <w:rFonts w:eastAsia="標楷體"/>
              </w:rPr>
              <w:t>部分</w:t>
            </w:r>
            <w:r w:rsidR="00C309F3" w:rsidRPr="008707BB">
              <w:rPr>
                <w:rFonts w:eastAsia="標楷體"/>
              </w:rPr>
              <w:t>資料將為查核之依據與重點，如有不符合計畫會計科目所列之經費將不予報支。</w:t>
            </w:r>
          </w:p>
          <w:p w14:paraId="4A4F3575" w14:textId="77777777" w:rsidR="00C309F3" w:rsidRPr="008707BB" w:rsidRDefault="00C309F3" w:rsidP="00E96F71">
            <w:pPr>
              <w:widowControl/>
              <w:spacing w:before="40" w:after="40" w:line="0" w:lineRule="atLeast"/>
              <w:ind w:left="150" w:hanging="148"/>
              <w:jc w:val="both"/>
              <w:rPr>
                <w:rFonts w:eastAsia="標楷體"/>
                <w:vanish/>
                <w:kern w:val="0"/>
              </w:rPr>
            </w:pPr>
          </w:p>
        </w:tc>
      </w:tr>
    </w:tbl>
    <w:p w14:paraId="5426C278" w14:textId="77777777" w:rsidR="007E23B6" w:rsidRDefault="007E23B6" w:rsidP="007E23B6">
      <w:pPr>
        <w:widowControl/>
        <w:spacing w:line="60" w:lineRule="atLeast"/>
        <w:rPr>
          <w:rFonts w:eastAsia="標楷體"/>
          <w:b/>
        </w:rPr>
      </w:pPr>
    </w:p>
    <w:p w14:paraId="6DFF5546" w14:textId="77777777" w:rsidR="007E23B6" w:rsidRDefault="007E23B6" w:rsidP="007E23B6">
      <w:pPr>
        <w:widowControl/>
        <w:spacing w:line="60" w:lineRule="atLeast"/>
        <w:rPr>
          <w:rFonts w:eastAsia="標楷體"/>
          <w:b/>
        </w:rPr>
      </w:pPr>
    </w:p>
    <w:p w14:paraId="77775CE8" w14:textId="77777777" w:rsidR="007E23B6" w:rsidRDefault="007E23B6" w:rsidP="007E23B6">
      <w:pPr>
        <w:widowControl/>
        <w:spacing w:line="60" w:lineRule="atLeast"/>
        <w:rPr>
          <w:rFonts w:eastAsia="標楷體"/>
          <w:b/>
        </w:rPr>
      </w:pPr>
    </w:p>
    <w:p w14:paraId="39342180" w14:textId="77777777" w:rsidR="007E23B6" w:rsidRDefault="007E23B6" w:rsidP="007E23B6">
      <w:pPr>
        <w:widowControl/>
        <w:spacing w:line="60" w:lineRule="atLeast"/>
        <w:rPr>
          <w:rFonts w:eastAsia="標楷體"/>
          <w:b/>
        </w:rPr>
      </w:pPr>
    </w:p>
    <w:p w14:paraId="1FF5F0A9" w14:textId="77777777" w:rsidR="007E23B6" w:rsidRDefault="007E23B6" w:rsidP="007E23B6">
      <w:pPr>
        <w:widowControl/>
        <w:spacing w:line="60" w:lineRule="atLeast"/>
        <w:rPr>
          <w:rFonts w:eastAsia="標楷體"/>
          <w:b/>
        </w:rPr>
      </w:pPr>
    </w:p>
    <w:p w14:paraId="391E4FF9" w14:textId="77777777" w:rsidR="007E23B6" w:rsidRPr="007E23B6" w:rsidRDefault="00D35F11" w:rsidP="007E23B6">
      <w:pPr>
        <w:widowControl/>
        <w:spacing w:line="60" w:lineRule="atLeast"/>
        <w:rPr>
          <w:rFonts w:eastAsia="標楷體"/>
          <w:b/>
        </w:rPr>
      </w:pPr>
      <w:r w:rsidRPr="00607074">
        <w:br w:type="page"/>
      </w:r>
      <w:r w:rsidR="007E23B6" w:rsidRPr="007E23B6">
        <w:rPr>
          <w:rFonts w:eastAsia="標楷體"/>
          <w:b/>
        </w:rPr>
        <w:lastRenderedPageBreak/>
        <w:t>二、相關文件</w:t>
      </w:r>
    </w:p>
    <w:p w14:paraId="5AEECF5C" w14:textId="77777777" w:rsidR="00D35F11" w:rsidRPr="00AE2CE1" w:rsidRDefault="00D35F11" w:rsidP="00D35F11">
      <w:pPr>
        <w:widowControl/>
        <w:jc w:val="center"/>
      </w:pPr>
    </w:p>
    <w:p w14:paraId="1695D657" w14:textId="77777777" w:rsidR="00D35F11" w:rsidRPr="00AE2CE1" w:rsidRDefault="00D35F11" w:rsidP="00D35F11">
      <w:pPr>
        <w:widowControl/>
        <w:jc w:val="center"/>
      </w:pPr>
    </w:p>
    <w:p w14:paraId="0D4C79E3" w14:textId="77777777" w:rsidR="00D35F11" w:rsidRPr="00AE2CE1" w:rsidRDefault="00D35F11" w:rsidP="00D35F11">
      <w:pPr>
        <w:widowControl/>
        <w:jc w:val="center"/>
      </w:pPr>
    </w:p>
    <w:p w14:paraId="49ECA85F" w14:textId="77777777" w:rsidR="00D35F11" w:rsidRPr="00AE2CE1" w:rsidRDefault="00D35F11" w:rsidP="00D35F11">
      <w:pPr>
        <w:widowControl/>
        <w:jc w:val="center"/>
      </w:pPr>
    </w:p>
    <w:p w14:paraId="1704131D" w14:textId="77777777" w:rsidR="00D35F11" w:rsidRPr="00AE2CE1" w:rsidRDefault="00D35F11" w:rsidP="00D35F11">
      <w:pPr>
        <w:widowControl/>
        <w:jc w:val="center"/>
      </w:pPr>
    </w:p>
    <w:p w14:paraId="125E07C5" w14:textId="77777777" w:rsidR="00D35F11" w:rsidRPr="00AE2CE1" w:rsidRDefault="00D35F11" w:rsidP="00D35F11">
      <w:pPr>
        <w:widowControl/>
        <w:jc w:val="center"/>
      </w:pPr>
    </w:p>
    <w:p w14:paraId="3C5CC7F0" w14:textId="77777777" w:rsidR="00D35F11" w:rsidRPr="002A647D" w:rsidRDefault="00D35F11" w:rsidP="00D35F11">
      <w:pPr>
        <w:widowControl/>
        <w:jc w:val="center"/>
        <w:rPr>
          <w:rFonts w:eastAsia="標楷體"/>
          <w:b/>
        </w:rPr>
      </w:pPr>
      <w:r w:rsidRPr="002A647D">
        <w:rPr>
          <w:rFonts w:eastAsia="標楷體" w:hint="eastAsia"/>
          <w:b/>
        </w:rPr>
        <w:t>會計月報</w:t>
      </w:r>
    </w:p>
    <w:p w14:paraId="4E6F24F1" w14:textId="77777777" w:rsidR="00D35F11" w:rsidRPr="002A647D" w:rsidRDefault="00D35F11" w:rsidP="00D35F11">
      <w:pPr>
        <w:widowControl/>
        <w:jc w:val="center"/>
        <w:rPr>
          <w:rFonts w:eastAsia="標楷體"/>
          <w:b/>
        </w:rPr>
      </w:pPr>
    </w:p>
    <w:p w14:paraId="18E91AD4" w14:textId="77777777" w:rsidR="00D35F11" w:rsidRPr="002A647D" w:rsidRDefault="00D35F11" w:rsidP="00D35F11">
      <w:pPr>
        <w:widowControl/>
        <w:jc w:val="center"/>
        <w:rPr>
          <w:rFonts w:eastAsia="標楷體"/>
          <w:b/>
        </w:rPr>
      </w:pPr>
    </w:p>
    <w:p w14:paraId="41B6F25C" w14:textId="77777777" w:rsidR="00D35F11" w:rsidRPr="002A647D" w:rsidRDefault="00D35F11" w:rsidP="00D35F11">
      <w:pPr>
        <w:widowControl/>
        <w:jc w:val="center"/>
        <w:rPr>
          <w:rFonts w:eastAsia="標楷體"/>
          <w:b/>
        </w:rPr>
      </w:pPr>
    </w:p>
    <w:p w14:paraId="227C87DE" w14:textId="77777777" w:rsidR="00A655D7" w:rsidRPr="002A647D" w:rsidRDefault="00A655D7" w:rsidP="00A655D7">
      <w:pPr>
        <w:widowControl/>
        <w:jc w:val="center"/>
        <w:rPr>
          <w:rFonts w:eastAsia="標楷體"/>
          <w:b/>
        </w:rPr>
      </w:pPr>
      <w:r w:rsidRPr="002A647D">
        <w:rPr>
          <w:rFonts w:eastAsia="標楷體"/>
          <w:b/>
        </w:rPr>
        <w:t>各</w:t>
      </w:r>
      <w:r w:rsidRPr="002A647D">
        <w:rPr>
          <w:rFonts w:eastAsia="標楷體" w:hint="eastAsia"/>
          <w:b/>
        </w:rPr>
        <w:t>會計</w:t>
      </w:r>
      <w:r w:rsidRPr="002A647D">
        <w:rPr>
          <w:rFonts w:eastAsia="標楷體"/>
          <w:b/>
        </w:rPr>
        <w:t>科目之憑證採未稅基礎</w:t>
      </w:r>
    </w:p>
    <w:p w14:paraId="1E751E53" w14:textId="77777777" w:rsidR="00D35F11" w:rsidRPr="002A647D" w:rsidRDefault="00D35F11" w:rsidP="00D35F11">
      <w:pPr>
        <w:autoSpaceDE w:val="0"/>
        <w:autoSpaceDN w:val="0"/>
        <w:adjustRightInd w:val="0"/>
        <w:jc w:val="center"/>
        <w:rPr>
          <w:rFonts w:eastAsia="標楷體"/>
          <w:b/>
        </w:rPr>
      </w:pPr>
      <w:r w:rsidRPr="002A647D">
        <w:rPr>
          <w:rFonts w:eastAsia="標楷體" w:hint="eastAsia"/>
          <w:b/>
        </w:rPr>
        <w:t>（不需報部）</w:t>
      </w:r>
    </w:p>
    <w:p w14:paraId="0E19255B" w14:textId="77777777" w:rsidR="00D35F11" w:rsidRPr="002A647D" w:rsidRDefault="00D35F11" w:rsidP="00D35F11">
      <w:pPr>
        <w:widowControl/>
        <w:jc w:val="center"/>
        <w:rPr>
          <w:rFonts w:eastAsia="標楷體"/>
          <w:b/>
        </w:rPr>
      </w:pPr>
      <w:r w:rsidRPr="002A647D">
        <w:rPr>
          <w:rFonts w:eastAsia="標楷體" w:hint="eastAsia"/>
          <w:b/>
        </w:rPr>
        <w:t>（</w:t>
      </w:r>
      <w:r w:rsidR="000D10FA">
        <w:rPr>
          <w:rFonts w:eastAsia="標楷體" w:hint="eastAsia"/>
          <w:b/>
        </w:rPr>
        <w:t>公司</w:t>
      </w:r>
      <w:r w:rsidRPr="002A647D">
        <w:rPr>
          <w:rFonts w:eastAsia="標楷體" w:hint="eastAsia"/>
          <w:b/>
        </w:rPr>
        <w:t>內部管控及</w:t>
      </w:r>
      <w:r w:rsidR="004F4B1E" w:rsidRPr="002A647D">
        <w:rPr>
          <w:rFonts w:eastAsia="標楷體" w:hint="eastAsia"/>
          <w:b/>
        </w:rPr>
        <w:t>年度及全程</w:t>
      </w:r>
      <w:r w:rsidRPr="002A647D">
        <w:rPr>
          <w:rFonts w:eastAsia="標楷體" w:hint="eastAsia"/>
          <w:b/>
        </w:rPr>
        <w:t>經費查核使用）</w:t>
      </w:r>
    </w:p>
    <w:p w14:paraId="75BAC74E" w14:textId="77777777" w:rsidR="00C309F3" w:rsidRPr="002A647D" w:rsidRDefault="00C309F3" w:rsidP="003A7F01">
      <w:pPr>
        <w:pStyle w:val="a3"/>
        <w:widowControl/>
        <w:adjustRightInd/>
        <w:spacing w:before="120" w:after="120" w:line="240" w:lineRule="exact"/>
        <w:textAlignment w:val="auto"/>
      </w:pPr>
    </w:p>
    <w:sectPr w:rsidR="00C309F3" w:rsidRPr="002A647D" w:rsidSect="007F556F">
      <w:footerReference w:type="even" r:id="rId8"/>
      <w:footerReference w:type="default" r:id="rId9"/>
      <w:footerReference w:type="first" r:id="rId10"/>
      <w:pgSz w:w="11907" w:h="16840" w:code="9"/>
      <w:pgMar w:top="1418" w:right="1134" w:bottom="1418" w:left="1134" w:header="851" w:footer="305"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05914" w14:textId="77777777" w:rsidR="00D57456" w:rsidRDefault="00D57456">
      <w:r>
        <w:separator/>
      </w:r>
    </w:p>
  </w:endnote>
  <w:endnote w:type="continuationSeparator" w:id="0">
    <w:p w14:paraId="3F53C524" w14:textId="77777777" w:rsidR="00D57456" w:rsidRDefault="00D57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881D" w14:textId="77777777" w:rsidR="002A647D" w:rsidRDefault="002A647D" w:rsidP="00FD4E2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2A74B786" w14:textId="77777777" w:rsidR="002A647D" w:rsidRDefault="002A647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989B7" w14:textId="77777777" w:rsidR="002A647D" w:rsidRDefault="002A647D" w:rsidP="00FD4E2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71E9C">
      <w:rPr>
        <w:rStyle w:val="a5"/>
        <w:noProof/>
      </w:rPr>
      <w:t>3</w:t>
    </w:r>
    <w:r>
      <w:rPr>
        <w:rStyle w:val="a5"/>
      </w:rPr>
      <w:fldChar w:fldCharType="end"/>
    </w:r>
  </w:p>
  <w:p w14:paraId="03251E5B" w14:textId="77777777" w:rsidR="002A647D" w:rsidRDefault="00EA1197" w:rsidP="00FD4E2D">
    <w:pPr>
      <w:pStyle w:val="a4"/>
      <w:ind w:firstLineChars="2250" w:firstLine="4500"/>
    </w:pPr>
    <w:r>
      <w:rPr>
        <w:rFonts w:hint="eastAsia"/>
      </w:rPr>
      <w:t xml:space="preserve"> </w:t>
    </w:r>
    <w:r w:rsidR="002A647D">
      <w:rPr>
        <w:rFonts w:hint="eastAsia"/>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0A7D" w14:textId="77777777" w:rsidR="002A647D" w:rsidRDefault="002A647D" w:rsidP="003E220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71E9C">
      <w:rPr>
        <w:rStyle w:val="a5"/>
        <w:noProof/>
      </w:rPr>
      <w:t>1</w:t>
    </w:r>
    <w:r>
      <w:rPr>
        <w:rStyle w:val="a5"/>
      </w:rPr>
      <w:fldChar w:fldCharType="end"/>
    </w:r>
  </w:p>
  <w:p w14:paraId="490C2EB5" w14:textId="77777777" w:rsidR="002A647D" w:rsidRDefault="002A647D" w:rsidP="003E2201">
    <w:pPr>
      <w:pStyle w:val="a4"/>
    </w:pPr>
    <w:r>
      <w:rPr>
        <w:rFonts w:hint="eastAsia"/>
      </w:rPr>
      <w:t xml:space="preserve">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4E382" w14:textId="77777777" w:rsidR="00D57456" w:rsidRDefault="00D57456">
      <w:r>
        <w:separator/>
      </w:r>
    </w:p>
  </w:footnote>
  <w:footnote w:type="continuationSeparator" w:id="0">
    <w:p w14:paraId="35CDE9D0" w14:textId="77777777" w:rsidR="00D57456" w:rsidRDefault="00D57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58CB"/>
    <w:multiLevelType w:val="hybridMultilevel"/>
    <w:tmpl w:val="DE90F450"/>
    <w:lvl w:ilvl="0" w:tplc="FFFFFFFF">
      <w:start w:val="1"/>
      <w:numFmt w:val="decimal"/>
      <w:lvlText w:val="%1."/>
      <w:lvlJc w:val="left"/>
      <w:pPr>
        <w:tabs>
          <w:tab w:val="num" w:pos="360"/>
        </w:tabs>
        <w:ind w:left="360" w:hanging="360"/>
      </w:pPr>
      <w:rPr>
        <w:rFonts w:ascii="Times New Roman" w:hAnsi="Times New Roman" w:cs="Times New Roman"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 w15:restartNumberingAfterBreak="0">
    <w:nsid w:val="065C2EC3"/>
    <w:multiLevelType w:val="singleLevel"/>
    <w:tmpl w:val="42D2ED2A"/>
    <w:lvl w:ilvl="0">
      <w:start w:val="2"/>
      <w:numFmt w:val="bullet"/>
      <w:lvlText w:val="※"/>
      <w:lvlJc w:val="left"/>
      <w:pPr>
        <w:tabs>
          <w:tab w:val="num" w:pos="720"/>
        </w:tabs>
        <w:ind w:left="720" w:hanging="360"/>
      </w:pPr>
      <w:rPr>
        <w:rFonts w:ascii="新細明體" w:eastAsia="新細明體" w:hAnsi="Times New Roman" w:hint="eastAsia"/>
      </w:rPr>
    </w:lvl>
  </w:abstractNum>
  <w:abstractNum w:abstractNumId="2" w15:restartNumberingAfterBreak="0">
    <w:nsid w:val="085A0D28"/>
    <w:multiLevelType w:val="multilevel"/>
    <w:tmpl w:val="E70400B6"/>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1442"/>
        </w:tabs>
        <w:ind w:left="1442" w:hanging="600"/>
      </w:pPr>
      <w:rPr>
        <w:rFonts w:hint="default"/>
      </w:rPr>
    </w:lvl>
    <w:lvl w:ilvl="2">
      <w:start w:val="1"/>
      <w:numFmt w:val="decimal"/>
      <w:lvlText w:val="%1-%2.%3"/>
      <w:lvlJc w:val="left"/>
      <w:pPr>
        <w:tabs>
          <w:tab w:val="num" w:pos="2284"/>
        </w:tabs>
        <w:ind w:left="2284" w:hanging="600"/>
      </w:pPr>
      <w:rPr>
        <w:rFonts w:hint="default"/>
      </w:rPr>
    </w:lvl>
    <w:lvl w:ilvl="3">
      <w:start w:val="1"/>
      <w:numFmt w:val="decimal"/>
      <w:lvlText w:val="%1-%2.%3.%4"/>
      <w:lvlJc w:val="left"/>
      <w:pPr>
        <w:tabs>
          <w:tab w:val="num" w:pos="3126"/>
        </w:tabs>
        <w:ind w:left="3126" w:hanging="600"/>
      </w:pPr>
      <w:rPr>
        <w:rFonts w:hint="default"/>
      </w:rPr>
    </w:lvl>
    <w:lvl w:ilvl="4">
      <w:start w:val="1"/>
      <w:numFmt w:val="decimal"/>
      <w:lvlText w:val="%1-%2.%3.%4.%5"/>
      <w:lvlJc w:val="left"/>
      <w:pPr>
        <w:tabs>
          <w:tab w:val="num" w:pos="3968"/>
        </w:tabs>
        <w:ind w:left="3968" w:hanging="600"/>
      </w:pPr>
      <w:rPr>
        <w:rFonts w:hint="default"/>
      </w:rPr>
    </w:lvl>
    <w:lvl w:ilvl="5">
      <w:start w:val="1"/>
      <w:numFmt w:val="decimal"/>
      <w:lvlText w:val="%1-%2.%3.%4.%5.%6"/>
      <w:lvlJc w:val="left"/>
      <w:pPr>
        <w:tabs>
          <w:tab w:val="num" w:pos="4810"/>
        </w:tabs>
        <w:ind w:left="4810" w:hanging="600"/>
      </w:pPr>
      <w:rPr>
        <w:rFonts w:hint="default"/>
      </w:rPr>
    </w:lvl>
    <w:lvl w:ilvl="6">
      <w:start w:val="1"/>
      <w:numFmt w:val="decimal"/>
      <w:lvlText w:val="%1-%2.%3.%4.%5.%6.%7"/>
      <w:lvlJc w:val="left"/>
      <w:pPr>
        <w:tabs>
          <w:tab w:val="num" w:pos="5652"/>
        </w:tabs>
        <w:ind w:left="5652" w:hanging="600"/>
      </w:pPr>
      <w:rPr>
        <w:rFonts w:hint="default"/>
      </w:rPr>
    </w:lvl>
    <w:lvl w:ilvl="7">
      <w:start w:val="1"/>
      <w:numFmt w:val="decimal"/>
      <w:lvlText w:val="%1-%2.%3.%4.%5.%6.%7.%8"/>
      <w:lvlJc w:val="left"/>
      <w:pPr>
        <w:tabs>
          <w:tab w:val="num" w:pos="6494"/>
        </w:tabs>
        <w:ind w:left="6494" w:hanging="600"/>
      </w:pPr>
      <w:rPr>
        <w:rFonts w:hint="default"/>
      </w:rPr>
    </w:lvl>
    <w:lvl w:ilvl="8">
      <w:start w:val="1"/>
      <w:numFmt w:val="decimal"/>
      <w:lvlText w:val="%1-%2.%3.%4.%5.%6.%7.%8.%9"/>
      <w:lvlJc w:val="left"/>
      <w:pPr>
        <w:tabs>
          <w:tab w:val="num" w:pos="7336"/>
        </w:tabs>
        <w:ind w:left="7336" w:hanging="600"/>
      </w:pPr>
      <w:rPr>
        <w:rFonts w:hint="default"/>
      </w:rPr>
    </w:lvl>
  </w:abstractNum>
  <w:abstractNum w:abstractNumId="3" w15:restartNumberingAfterBreak="0">
    <w:nsid w:val="09DB3B75"/>
    <w:multiLevelType w:val="hybridMultilevel"/>
    <w:tmpl w:val="7136B438"/>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 w15:restartNumberingAfterBreak="0">
    <w:nsid w:val="1E111F5C"/>
    <w:multiLevelType w:val="hybridMultilevel"/>
    <w:tmpl w:val="2548C14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5" w15:restartNumberingAfterBreak="0">
    <w:nsid w:val="2152748F"/>
    <w:multiLevelType w:val="hybridMultilevel"/>
    <w:tmpl w:val="157C77FC"/>
    <w:lvl w:ilvl="0" w:tplc="7CCC2920">
      <w:start w:val="1"/>
      <w:numFmt w:val="decimal"/>
      <w:lvlText w:val="%1."/>
      <w:lvlJc w:val="left"/>
      <w:pPr>
        <w:tabs>
          <w:tab w:val="num" w:pos="360"/>
        </w:tabs>
        <w:ind w:left="360" w:hanging="36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8B02A24"/>
    <w:multiLevelType w:val="hybridMultilevel"/>
    <w:tmpl w:val="B9B4CEB2"/>
    <w:lvl w:ilvl="0" w:tplc="8D1021F0">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104238D"/>
    <w:multiLevelType w:val="hybridMultilevel"/>
    <w:tmpl w:val="2E7214B0"/>
    <w:lvl w:ilvl="0" w:tplc="1C96F18E">
      <w:start w:val="1"/>
      <w:numFmt w:val="decimal"/>
      <w:lvlText w:val="%1."/>
      <w:lvlJc w:val="left"/>
      <w:pPr>
        <w:tabs>
          <w:tab w:val="num" w:pos="360"/>
        </w:tabs>
        <w:ind w:left="360" w:hanging="36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40A1328"/>
    <w:multiLevelType w:val="hybridMultilevel"/>
    <w:tmpl w:val="9232F6EE"/>
    <w:lvl w:ilvl="0" w:tplc="8D34A934">
      <w:start w:val="1"/>
      <w:numFmt w:val="decimal"/>
      <w:lvlText w:val="%1."/>
      <w:lvlJc w:val="left"/>
      <w:pPr>
        <w:tabs>
          <w:tab w:val="num" w:pos="360"/>
        </w:tabs>
        <w:ind w:left="360" w:hanging="36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6A844D7"/>
    <w:multiLevelType w:val="multilevel"/>
    <w:tmpl w:val="769C9F08"/>
    <w:lvl w:ilvl="0">
      <w:start w:val="3"/>
      <w:numFmt w:val="decimal"/>
      <w:lvlText w:val="%1"/>
      <w:lvlJc w:val="left"/>
      <w:pPr>
        <w:tabs>
          <w:tab w:val="num" w:pos="600"/>
        </w:tabs>
        <w:ind w:left="600" w:hanging="600"/>
      </w:pPr>
      <w:rPr>
        <w:rFonts w:hint="default"/>
      </w:rPr>
    </w:lvl>
    <w:lvl w:ilvl="1">
      <w:start w:val="3"/>
      <w:numFmt w:val="decimal"/>
      <w:lvlText w:val="%1-%2"/>
      <w:lvlJc w:val="left"/>
      <w:pPr>
        <w:tabs>
          <w:tab w:val="num" w:pos="1442"/>
        </w:tabs>
        <w:ind w:left="1442" w:hanging="600"/>
      </w:pPr>
      <w:rPr>
        <w:rFonts w:hint="default"/>
      </w:rPr>
    </w:lvl>
    <w:lvl w:ilvl="2">
      <w:start w:val="1"/>
      <w:numFmt w:val="decimal"/>
      <w:lvlText w:val="%1-%2.%3"/>
      <w:lvlJc w:val="left"/>
      <w:pPr>
        <w:tabs>
          <w:tab w:val="num" w:pos="2284"/>
        </w:tabs>
        <w:ind w:left="2284" w:hanging="600"/>
      </w:pPr>
      <w:rPr>
        <w:rFonts w:hint="default"/>
      </w:rPr>
    </w:lvl>
    <w:lvl w:ilvl="3">
      <w:start w:val="1"/>
      <w:numFmt w:val="decimal"/>
      <w:lvlText w:val="%1-%2.%3.%4"/>
      <w:lvlJc w:val="left"/>
      <w:pPr>
        <w:tabs>
          <w:tab w:val="num" w:pos="3126"/>
        </w:tabs>
        <w:ind w:left="3126" w:hanging="600"/>
      </w:pPr>
      <w:rPr>
        <w:rFonts w:hint="default"/>
      </w:rPr>
    </w:lvl>
    <w:lvl w:ilvl="4">
      <w:start w:val="1"/>
      <w:numFmt w:val="decimal"/>
      <w:lvlText w:val="%1-%2.%3.%4.%5"/>
      <w:lvlJc w:val="left"/>
      <w:pPr>
        <w:tabs>
          <w:tab w:val="num" w:pos="3968"/>
        </w:tabs>
        <w:ind w:left="3968" w:hanging="600"/>
      </w:pPr>
      <w:rPr>
        <w:rFonts w:hint="default"/>
      </w:rPr>
    </w:lvl>
    <w:lvl w:ilvl="5">
      <w:start w:val="1"/>
      <w:numFmt w:val="decimal"/>
      <w:lvlText w:val="%1-%2.%3.%4.%5.%6"/>
      <w:lvlJc w:val="left"/>
      <w:pPr>
        <w:tabs>
          <w:tab w:val="num" w:pos="4810"/>
        </w:tabs>
        <w:ind w:left="4810" w:hanging="600"/>
      </w:pPr>
      <w:rPr>
        <w:rFonts w:hint="default"/>
      </w:rPr>
    </w:lvl>
    <w:lvl w:ilvl="6">
      <w:start w:val="1"/>
      <w:numFmt w:val="decimal"/>
      <w:lvlText w:val="%1-%2.%3.%4.%5.%6.%7"/>
      <w:lvlJc w:val="left"/>
      <w:pPr>
        <w:tabs>
          <w:tab w:val="num" w:pos="5652"/>
        </w:tabs>
        <w:ind w:left="5652" w:hanging="600"/>
      </w:pPr>
      <w:rPr>
        <w:rFonts w:hint="default"/>
      </w:rPr>
    </w:lvl>
    <w:lvl w:ilvl="7">
      <w:start w:val="1"/>
      <w:numFmt w:val="decimal"/>
      <w:lvlText w:val="%1-%2.%3.%4.%5.%6.%7.%8"/>
      <w:lvlJc w:val="left"/>
      <w:pPr>
        <w:tabs>
          <w:tab w:val="num" w:pos="6494"/>
        </w:tabs>
        <w:ind w:left="6494" w:hanging="600"/>
      </w:pPr>
      <w:rPr>
        <w:rFonts w:hint="default"/>
      </w:rPr>
    </w:lvl>
    <w:lvl w:ilvl="8">
      <w:start w:val="1"/>
      <w:numFmt w:val="decimal"/>
      <w:lvlText w:val="%1-%2.%3.%4.%5.%6.%7.%8.%9"/>
      <w:lvlJc w:val="left"/>
      <w:pPr>
        <w:tabs>
          <w:tab w:val="num" w:pos="7336"/>
        </w:tabs>
        <w:ind w:left="7336" w:hanging="600"/>
      </w:pPr>
      <w:rPr>
        <w:rFonts w:hint="default"/>
      </w:rPr>
    </w:lvl>
  </w:abstractNum>
  <w:abstractNum w:abstractNumId="10" w15:restartNumberingAfterBreak="0">
    <w:nsid w:val="5F7B4821"/>
    <w:multiLevelType w:val="multilevel"/>
    <w:tmpl w:val="A4945566"/>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440"/>
        </w:tabs>
        <w:ind w:left="1440" w:hanging="600"/>
      </w:pPr>
      <w:rPr>
        <w:rFonts w:hint="default"/>
      </w:rPr>
    </w:lvl>
    <w:lvl w:ilvl="2">
      <w:start w:val="1"/>
      <w:numFmt w:val="decimal"/>
      <w:lvlText w:val="%1-%2.%3"/>
      <w:lvlJc w:val="left"/>
      <w:pPr>
        <w:tabs>
          <w:tab w:val="num" w:pos="2280"/>
        </w:tabs>
        <w:ind w:left="2280" w:hanging="600"/>
      </w:pPr>
      <w:rPr>
        <w:rFonts w:hint="default"/>
      </w:rPr>
    </w:lvl>
    <w:lvl w:ilvl="3">
      <w:start w:val="1"/>
      <w:numFmt w:val="decimal"/>
      <w:lvlText w:val="%1-%2.%3.%4"/>
      <w:lvlJc w:val="left"/>
      <w:pPr>
        <w:tabs>
          <w:tab w:val="num" w:pos="3120"/>
        </w:tabs>
        <w:ind w:left="3120" w:hanging="600"/>
      </w:pPr>
      <w:rPr>
        <w:rFonts w:hint="default"/>
      </w:rPr>
    </w:lvl>
    <w:lvl w:ilvl="4">
      <w:start w:val="1"/>
      <w:numFmt w:val="decimal"/>
      <w:lvlText w:val="%1-%2.%3.%4.%5"/>
      <w:lvlJc w:val="left"/>
      <w:pPr>
        <w:tabs>
          <w:tab w:val="num" w:pos="3960"/>
        </w:tabs>
        <w:ind w:left="3960" w:hanging="600"/>
      </w:pPr>
      <w:rPr>
        <w:rFonts w:hint="default"/>
      </w:rPr>
    </w:lvl>
    <w:lvl w:ilvl="5">
      <w:start w:val="1"/>
      <w:numFmt w:val="decimal"/>
      <w:lvlText w:val="%1-%2.%3.%4.%5.%6"/>
      <w:lvlJc w:val="left"/>
      <w:pPr>
        <w:tabs>
          <w:tab w:val="num" w:pos="4800"/>
        </w:tabs>
        <w:ind w:left="4800" w:hanging="600"/>
      </w:pPr>
      <w:rPr>
        <w:rFonts w:hint="default"/>
      </w:rPr>
    </w:lvl>
    <w:lvl w:ilvl="6">
      <w:start w:val="1"/>
      <w:numFmt w:val="decimal"/>
      <w:lvlText w:val="%1-%2.%3.%4.%5.%6.%7"/>
      <w:lvlJc w:val="left"/>
      <w:pPr>
        <w:tabs>
          <w:tab w:val="num" w:pos="5640"/>
        </w:tabs>
        <w:ind w:left="5640" w:hanging="600"/>
      </w:pPr>
      <w:rPr>
        <w:rFonts w:hint="default"/>
      </w:rPr>
    </w:lvl>
    <w:lvl w:ilvl="7">
      <w:start w:val="1"/>
      <w:numFmt w:val="decimal"/>
      <w:lvlText w:val="%1-%2.%3.%4.%5.%6.%7.%8"/>
      <w:lvlJc w:val="left"/>
      <w:pPr>
        <w:tabs>
          <w:tab w:val="num" w:pos="6480"/>
        </w:tabs>
        <w:ind w:left="6480" w:hanging="600"/>
      </w:pPr>
      <w:rPr>
        <w:rFonts w:hint="default"/>
      </w:rPr>
    </w:lvl>
    <w:lvl w:ilvl="8">
      <w:start w:val="1"/>
      <w:numFmt w:val="decimal"/>
      <w:lvlText w:val="%1-%2.%3.%4.%5.%6.%7.%8.%9"/>
      <w:lvlJc w:val="left"/>
      <w:pPr>
        <w:tabs>
          <w:tab w:val="num" w:pos="7320"/>
        </w:tabs>
        <w:ind w:left="7320" w:hanging="600"/>
      </w:pPr>
      <w:rPr>
        <w:rFonts w:hint="default"/>
      </w:rPr>
    </w:lvl>
  </w:abstractNum>
  <w:abstractNum w:abstractNumId="11" w15:restartNumberingAfterBreak="0">
    <w:nsid w:val="65594B2D"/>
    <w:multiLevelType w:val="hybridMultilevel"/>
    <w:tmpl w:val="7E7E4AE2"/>
    <w:lvl w:ilvl="0" w:tplc="D6808FB0">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BC7629E"/>
    <w:multiLevelType w:val="hybridMultilevel"/>
    <w:tmpl w:val="1428C012"/>
    <w:lvl w:ilvl="0" w:tplc="F5464558">
      <w:start w:val="1"/>
      <w:numFmt w:val="decimal"/>
      <w:lvlText w:val="%1."/>
      <w:lvlJc w:val="left"/>
      <w:pPr>
        <w:tabs>
          <w:tab w:val="num" w:pos="360"/>
        </w:tabs>
        <w:ind w:left="360" w:hanging="360"/>
      </w:pPr>
      <w:rPr>
        <w:rFonts w:ascii="標楷體" w:eastAsia="標楷體" w:hAnsi="標楷體" w:cs="Times New Roman"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7D8F3D45"/>
    <w:multiLevelType w:val="singleLevel"/>
    <w:tmpl w:val="F9F61F08"/>
    <w:lvl w:ilvl="0">
      <w:start w:val="1"/>
      <w:numFmt w:val="decimal"/>
      <w:lvlText w:val="%1."/>
      <w:lvlJc w:val="left"/>
      <w:pPr>
        <w:tabs>
          <w:tab w:val="num" w:pos="282"/>
        </w:tabs>
        <w:ind w:left="282" w:hanging="285"/>
      </w:pPr>
      <w:rPr>
        <w:rFonts w:ascii="Times New Roman" w:hAnsi="Times New Roman" w:cs="Times New Roman" w:hint="default"/>
      </w:rPr>
    </w:lvl>
  </w:abstractNum>
  <w:num w:numId="1" w16cid:durableId="104617200">
    <w:abstractNumId w:val="1"/>
  </w:num>
  <w:num w:numId="2" w16cid:durableId="807479667">
    <w:abstractNumId w:val="2"/>
  </w:num>
  <w:num w:numId="3" w16cid:durableId="1787390386">
    <w:abstractNumId w:val="10"/>
  </w:num>
  <w:num w:numId="4" w16cid:durableId="344483016">
    <w:abstractNumId w:val="9"/>
  </w:num>
  <w:num w:numId="5" w16cid:durableId="176967796">
    <w:abstractNumId w:val="13"/>
  </w:num>
  <w:num w:numId="6" w16cid:durableId="933318520">
    <w:abstractNumId w:val="0"/>
  </w:num>
  <w:num w:numId="7" w16cid:durableId="1736272738">
    <w:abstractNumId w:val="3"/>
  </w:num>
  <w:num w:numId="8" w16cid:durableId="1582055667">
    <w:abstractNumId w:val="4"/>
  </w:num>
  <w:num w:numId="9" w16cid:durableId="1871917328">
    <w:abstractNumId w:val="12"/>
  </w:num>
  <w:num w:numId="10" w16cid:durableId="1574392830">
    <w:abstractNumId w:val="11"/>
  </w:num>
  <w:num w:numId="11" w16cid:durableId="218177446">
    <w:abstractNumId w:val="5"/>
  </w:num>
  <w:num w:numId="12" w16cid:durableId="1391005197">
    <w:abstractNumId w:val="6"/>
  </w:num>
  <w:num w:numId="13" w16cid:durableId="1160076007">
    <w:abstractNumId w:val="8"/>
  </w:num>
  <w:num w:numId="14" w16cid:durableId="1888379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09F3"/>
    <w:rsid w:val="00020163"/>
    <w:rsid w:val="000225C9"/>
    <w:rsid w:val="00060AC9"/>
    <w:rsid w:val="000816CF"/>
    <w:rsid w:val="000846CB"/>
    <w:rsid w:val="00093FC3"/>
    <w:rsid w:val="000B6DDC"/>
    <w:rsid w:val="000D10FA"/>
    <w:rsid w:val="0011768B"/>
    <w:rsid w:val="001225B6"/>
    <w:rsid w:val="00126ED3"/>
    <w:rsid w:val="00127EA9"/>
    <w:rsid w:val="00180FCE"/>
    <w:rsid w:val="0019792F"/>
    <w:rsid w:val="001A4F09"/>
    <w:rsid w:val="001C6FEE"/>
    <w:rsid w:val="001F4816"/>
    <w:rsid w:val="00203ACC"/>
    <w:rsid w:val="00205544"/>
    <w:rsid w:val="00220F9D"/>
    <w:rsid w:val="00245A95"/>
    <w:rsid w:val="00260DCC"/>
    <w:rsid w:val="002730A0"/>
    <w:rsid w:val="002731F0"/>
    <w:rsid w:val="002A3680"/>
    <w:rsid w:val="002A647D"/>
    <w:rsid w:val="002C49C0"/>
    <w:rsid w:val="002E2FDC"/>
    <w:rsid w:val="002E7D9D"/>
    <w:rsid w:val="00326FB1"/>
    <w:rsid w:val="003820C5"/>
    <w:rsid w:val="003A516F"/>
    <w:rsid w:val="003A7F01"/>
    <w:rsid w:val="003C57E4"/>
    <w:rsid w:val="003D43FC"/>
    <w:rsid w:val="003E2201"/>
    <w:rsid w:val="004009DE"/>
    <w:rsid w:val="00404629"/>
    <w:rsid w:val="00454B97"/>
    <w:rsid w:val="00455558"/>
    <w:rsid w:val="00455795"/>
    <w:rsid w:val="004937F3"/>
    <w:rsid w:val="004978A7"/>
    <w:rsid w:val="004B437F"/>
    <w:rsid w:val="004B64A5"/>
    <w:rsid w:val="004D7724"/>
    <w:rsid w:val="004F0190"/>
    <w:rsid w:val="004F4B1E"/>
    <w:rsid w:val="004F7442"/>
    <w:rsid w:val="00502296"/>
    <w:rsid w:val="0050300A"/>
    <w:rsid w:val="00571E9C"/>
    <w:rsid w:val="005A2B54"/>
    <w:rsid w:val="005F03A9"/>
    <w:rsid w:val="005F2E8D"/>
    <w:rsid w:val="00607074"/>
    <w:rsid w:val="006377BC"/>
    <w:rsid w:val="0064097E"/>
    <w:rsid w:val="006512CC"/>
    <w:rsid w:val="00651336"/>
    <w:rsid w:val="0066006C"/>
    <w:rsid w:val="00674BF3"/>
    <w:rsid w:val="006A40E3"/>
    <w:rsid w:val="006C2561"/>
    <w:rsid w:val="00721C74"/>
    <w:rsid w:val="007355C6"/>
    <w:rsid w:val="007530C9"/>
    <w:rsid w:val="00776D8C"/>
    <w:rsid w:val="00782E44"/>
    <w:rsid w:val="0078613F"/>
    <w:rsid w:val="00792B28"/>
    <w:rsid w:val="007E23B6"/>
    <w:rsid w:val="007E684A"/>
    <w:rsid w:val="007F520E"/>
    <w:rsid w:val="007F556F"/>
    <w:rsid w:val="0082138D"/>
    <w:rsid w:val="00843CF6"/>
    <w:rsid w:val="00843F86"/>
    <w:rsid w:val="00866589"/>
    <w:rsid w:val="008707BB"/>
    <w:rsid w:val="00884E11"/>
    <w:rsid w:val="008A2136"/>
    <w:rsid w:val="008B316F"/>
    <w:rsid w:val="00920FF6"/>
    <w:rsid w:val="00922A5C"/>
    <w:rsid w:val="009234B6"/>
    <w:rsid w:val="009405FF"/>
    <w:rsid w:val="00945937"/>
    <w:rsid w:val="00950700"/>
    <w:rsid w:val="009A0FBD"/>
    <w:rsid w:val="009A7885"/>
    <w:rsid w:val="009B6981"/>
    <w:rsid w:val="009D628D"/>
    <w:rsid w:val="009E2CBF"/>
    <w:rsid w:val="00A029B0"/>
    <w:rsid w:val="00A361E1"/>
    <w:rsid w:val="00A64525"/>
    <w:rsid w:val="00A655D7"/>
    <w:rsid w:val="00A97684"/>
    <w:rsid w:val="00AC00D4"/>
    <w:rsid w:val="00AD3DB4"/>
    <w:rsid w:val="00AE258E"/>
    <w:rsid w:val="00AE2CE1"/>
    <w:rsid w:val="00AF0BB1"/>
    <w:rsid w:val="00AF41F7"/>
    <w:rsid w:val="00B11ECF"/>
    <w:rsid w:val="00B21E03"/>
    <w:rsid w:val="00B26D36"/>
    <w:rsid w:val="00B55F76"/>
    <w:rsid w:val="00B61A58"/>
    <w:rsid w:val="00B82395"/>
    <w:rsid w:val="00B9063C"/>
    <w:rsid w:val="00B9500A"/>
    <w:rsid w:val="00BB2943"/>
    <w:rsid w:val="00BB532D"/>
    <w:rsid w:val="00BD7D5A"/>
    <w:rsid w:val="00C309F3"/>
    <w:rsid w:val="00C347AD"/>
    <w:rsid w:val="00C35E51"/>
    <w:rsid w:val="00C545F1"/>
    <w:rsid w:val="00C84B2B"/>
    <w:rsid w:val="00C92C5D"/>
    <w:rsid w:val="00C932CC"/>
    <w:rsid w:val="00CA3A97"/>
    <w:rsid w:val="00CF1D94"/>
    <w:rsid w:val="00D35F11"/>
    <w:rsid w:val="00D37DE3"/>
    <w:rsid w:val="00D437BD"/>
    <w:rsid w:val="00D43C7A"/>
    <w:rsid w:val="00D57456"/>
    <w:rsid w:val="00D57E1F"/>
    <w:rsid w:val="00D710C0"/>
    <w:rsid w:val="00D75E59"/>
    <w:rsid w:val="00D821B1"/>
    <w:rsid w:val="00D825D5"/>
    <w:rsid w:val="00D914AB"/>
    <w:rsid w:val="00D96823"/>
    <w:rsid w:val="00DA59B2"/>
    <w:rsid w:val="00DB17CB"/>
    <w:rsid w:val="00DB5838"/>
    <w:rsid w:val="00DF2008"/>
    <w:rsid w:val="00E123D7"/>
    <w:rsid w:val="00E251C9"/>
    <w:rsid w:val="00E64453"/>
    <w:rsid w:val="00E96F71"/>
    <w:rsid w:val="00EA1197"/>
    <w:rsid w:val="00EC0D86"/>
    <w:rsid w:val="00EC6E2E"/>
    <w:rsid w:val="00EE502C"/>
    <w:rsid w:val="00EE6A3F"/>
    <w:rsid w:val="00F6290F"/>
    <w:rsid w:val="00FD0F1B"/>
    <w:rsid w:val="00FD4E2D"/>
    <w:rsid w:val="00FD5D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EB21C1"/>
  <w15:chartTrackingRefBased/>
  <w15:docId w15:val="{5789CD3B-385D-4B7A-B664-BF795AD8E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4"/>
    </w:rPr>
  </w:style>
  <w:style w:type="paragraph" w:styleId="1">
    <w:name w:val="heading 1"/>
    <w:basedOn w:val="a"/>
    <w:next w:val="a"/>
    <w:link w:val="10"/>
    <w:uiPriority w:val="9"/>
    <w:qFormat/>
    <w:rsid w:val="00EC6E2E"/>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adjustRightInd w:val="0"/>
      <w:spacing w:line="360" w:lineRule="atLeast"/>
      <w:textAlignment w:val="baseline"/>
    </w:pPr>
    <w:rPr>
      <w:kern w:val="0"/>
    </w:rPr>
  </w:style>
  <w:style w:type="paragraph" w:styleId="a4">
    <w:name w:val="footer"/>
    <w:basedOn w:val="a"/>
    <w:pPr>
      <w:tabs>
        <w:tab w:val="center" w:pos="4153"/>
        <w:tab w:val="right" w:pos="8306"/>
      </w:tabs>
      <w:snapToGrid w:val="0"/>
    </w:pPr>
    <w:rPr>
      <w:sz w:val="20"/>
      <w:szCs w:val="20"/>
    </w:rPr>
  </w:style>
  <w:style w:type="character" w:styleId="a5">
    <w:name w:val="page number"/>
    <w:basedOn w:val="a0"/>
  </w:style>
  <w:style w:type="paragraph" w:styleId="a6">
    <w:name w:val="header"/>
    <w:basedOn w:val="a"/>
    <w:pPr>
      <w:tabs>
        <w:tab w:val="center" w:pos="4153"/>
        <w:tab w:val="right" w:pos="8306"/>
      </w:tabs>
      <w:snapToGrid w:val="0"/>
    </w:pPr>
    <w:rPr>
      <w:sz w:val="20"/>
      <w:szCs w:val="20"/>
    </w:rPr>
  </w:style>
  <w:style w:type="paragraph" w:styleId="a7">
    <w:name w:val="Balloon Text"/>
    <w:basedOn w:val="a"/>
    <w:link w:val="a8"/>
    <w:uiPriority w:val="99"/>
    <w:semiHidden/>
    <w:unhideWhenUsed/>
    <w:rsid w:val="00AE2CE1"/>
    <w:rPr>
      <w:rFonts w:ascii="Cambria" w:hAnsi="Cambria"/>
      <w:sz w:val="18"/>
      <w:szCs w:val="18"/>
    </w:rPr>
  </w:style>
  <w:style w:type="character" w:customStyle="1" w:styleId="a8">
    <w:name w:val="註解方塊文字 字元"/>
    <w:link w:val="a7"/>
    <w:uiPriority w:val="99"/>
    <w:semiHidden/>
    <w:rsid w:val="00AE2CE1"/>
    <w:rPr>
      <w:rFonts w:ascii="Cambria" w:eastAsia="新細明體" w:hAnsi="Cambria" w:cs="Times New Roman"/>
      <w:kern w:val="2"/>
      <w:sz w:val="18"/>
      <w:szCs w:val="18"/>
    </w:rPr>
  </w:style>
  <w:style w:type="character" w:customStyle="1" w:styleId="10">
    <w:name w:val="標題 1 字元"/>
    <w:link w:val="1"/>
    <w:uiPriority w:val="9"/>
    <w:rsid w:val="00EC6E2E"/>
    <w:rPr>
      <w:rFonts w:ascii="Cambria" w:eastAsia="新細明體" w:hAnsi="Cambria" w:cs="Times New Roman"/>
      <w:b/>
      <w:bCs/>
      <w:kern w:val="52"/>
      <w:sz w:val="52"/>
      <w:szCs w:val="52"/>
    </w:rPr>
  </w:style>
  <w:style w:type="character" w:styleId="a9">
    <w:name w:val="Hyperlink"/>
    <w:uiPriority w:val="99"/>
    <w:rsid w:val="00D825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3E260-C0E9-462A-8FCC-8200CC21E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189</Words>
  <Characters>1083</Characters>
  <Application>Microsoft Office Word</Application>
  <DocSecurity>0</DocSecurity>
  <Lines>9</Lines>
  <Paragraphs>2</Paragraphs>
  <ScaleCrop>false</ScaleCrop>
  <Company>iii</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會計月報作業</dc:title>
  <dc:subject/>
  <dc:creator>iii</dc:creator>
  <cp:keywords/>
  <cp:lastModifiedBy>林苡君</cp:lastModifiedBy>
  <cp:revision>9</cp:revision>
  <cp:lastPrinted>2021-08-20T01:19:00Z</cp:lastPrinted>
  <dcterms:created xsi:type="dcterms:W3CDTF">2025-02-08T07:03:00Z</dcterms:created>
  <dcterms:modified xsi:type="dcterms:W3CDTF">2026-01-19T09:50:00Z</dcterms:modified>
</cp:coreProperties>
</file>